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B6D5" w14:textId="77777777" w:rsidR="00B91621" w:rsidRDefault="00B91621" w:rsidP="00BA64E3">
      <w:pPr>
        <w:pStyle w:val="NoSpacing"/>
        <w:jc w:val="center"/>
        <w:rPr>
          <w:rFonts w:ascii="Bookman Old Style" w:hAnsi="Bookman Old Style" w:cs="Times New Roman"/>
          <w:b/>
          <w:sz w:val="28"/>
        </w:rPr>
      </w:pPr>
      <w:r w:rsidRPr="00B91621">
        <w:rPr>
          <w:rFonts w:ascii="Calibri" w:eastAsia="Times New Roman" w:hAnsi="Calibri" w:cs="Times New Roman"/>
          <w:noProof/>
          <w:lang w:val="en-PH" w:eastAsia="en-PH"/>
        </w:rPr>
        <w:drawing>
          <wp:anchor distT="0" distB="0" distL="114300" distR="114300" simplePos="0" relativeHeight="251658240" behindDoc="1" locked="0" layoutInCell="1" allowOverlap="1" wp14:anchorId="61E7140A" wp14:editId="78F8B5F8">
            <wp:simplePos x="0" y="0"/>
            <wp:positionH relativeFrom="column">
              <wp:posOffset>18273</wp:posOffset>
            </wp:positionH>
            <wp:positionV relativeFrom="paragraph">
              <wp:posOffset>-1401198</wp:posOffset>
            </wp:positionV>
            <wp:extent cx="5996762" cy="1744980"/>
            <wp:effectExtent l="0" t="0" r="0" b="0"/>
            <wp:wrapNone/>
            <wp:docPr id="2"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62" cy="1744980"/>
                    </a:xfrm>
                    <a:prstGeom prst="rect">
                      <a:avLst/>
                    </a:prstGeom>
                    <a:noFill/>
                    <a:ln>
                      <a:noFill/>
                    </a:ln>
                  </pic:spPr>
                </pic:pic>
              </a:graphicData>
            </a:graphic>
          </wp:anchor>
        </w:drawing>
      </w:r>
    </w:p>
    <w:p w14:paraId="671AD07C" w14:textId="77777777" w:rsidR="00B91621" w:rsidRDefault="00B91621" w:rsidP="00BA64E3">
      <w:pPr>
        <w:pStyle w:val="NoSpacing"/>
        <w:jc w:val="center"/>
        <w:rPr>
          <w:rFonts w:ascii="Bookman Old Style" w:hAnsi="Bookman Old Style" w:cs="Times New Roman"/>
          <w:b/>
          <w:sz w:val="28"/>
        </w:rPr>
      </w:pPr>
    </w:p>
    <w:p w14:paraId="0ABD0D5A" w14:textId="77777777" w:rsidR="00D83864" w:rsidRPr="00090005" w:rsidRDefault="00D83864" w:rsidP="00BA64E3">
      <w:pPr>
        <w:pStyle w:val="NoSpacing"/>
        <w:jc w:val="center"/>
        <w:rPr>
          <w:rFonts w:ascii="Bookman Old Style" w:hAnsi="Bookman Old Style" w:cs="Times New Roman"/>
          <w:b/>
          <w:sz w:val="28"/>
        </w:rPr>
      </w:pPr>
      <w:r w:rsidRPr="00090005">
        <w:rPr>
          <w:rFonts w:ascii="Bookman Old Style" w:hAnsi="Bookman Old Style" w:cs="Times New Roman"/>
          <w:b/>
          <w:sz w:val="28"/>
        </w:rPr>
        <w:t>C</w:t>
      </w:r>
      <w:r w:rsidR="009B7904" w:rsidRPr="00090005">
        <w:rPr>
          <w:rFonts w:ascii="Bookman Old Style" w:hAnsi="Bookman Old Style" w:cs="Times New Roman"/>
          <w:b/>
          <w:sz w:val="28"/>
        </w:rPr>
        <w:t>USTOMER S</w:t>
      </w:r>
      <w:r w:rsidRPr="00090005">
        <w:rPr>
          <w:rFonts w:ascii="Bookman Old Style" w:hAnsi="Bookman Old Style" w:cs="Times New Roman"/>
          <w:b/>
          <w:sz w:val="28"/>
        </w:rPr>
        <w:t xml:space="preserve">ATISFACTION SURVEY </w:t>
      </w:r>
      <w:r w:rsidR="009B7904" w:rsidRPr="00090005">
        <w:rPr>
          <w:rFonts w:ascii="Bookman Old Style" w:hAnsi="Bookman Old Style" w:cs="Times New Roman"/>
          <w:b/>
          <w:sz w:val="28"/>
        </w:rPr>
        <w:t xml:space="preserve">TOOL </w:t>
      </w:r>
      <w:r w:rsidRPr="00090005">
        <w:rPr>
          <w:rFonts w:ascii="Bookman Old Style" w:hAnsi="Bookman Old Style" w:cs="Times New Roman"/>
          <w:b/>
          <w:sz w:val="28"/>
        </w:rPr>
        <w:t>ON</w:t>
      </w:r>
    </w:p>
    <w:p w14:paraId="11B5E32E" w14:textId="77777777" w:rsidR="00D83864" w:rsidRPr="00090005" w:rsidRDefault="00D83864" w:rsidP="00D83864">
      <w:pPr>
        <w:spacing w:line="240" w:lineRule="auto"/>
        <w:jc w:val="center"/>
        <w:rPr>
          <w:rFonts w:ascii="Bookman Old Style" w:hAnsi="Bookman Old Style" w:cs="Times New Roman"/>
          <w:b/>
          <w:sz w:val="20"/>
        </w:rPr>
      </w:pPr>
      <w:r w:rsidRPr="00090005">
        <w:rPr>
          <w:rFonts w:ascii="Bookman Old Style" w:hAnsi="Bookman Old Style" w:cs="Times New Roman"/>
          <w:b/>
          <w:sz w:val="28"/>
        </w:rPr>
        <w:t>LEARNING RESOURCE QUALITY ASSURANCE SERVICES</w:t>
      </w:r>
    </w:p>
    <w:p w14:paraId="09D91902" w14:textId="77777777" w:rsidR="006A41E1" w:rsidRPr="00090005" w:rsidRDefault="00056F60" w:rsidP="00320E51">
      <w:pPr>
        <w:ind w:firstLine="720"/>
        <w:jc w:val="both"/>
        <w:rPr>
          <w:rFonts w:ascii="Bookman Old Style" w:hAnsi="Bookman Old Style" w:cs="Times New Roman"/>
          <w:sz w:val="20"/>
        </w:rPr>
      </w:pPr>
      <w:r w:rsidRPr="00090005">
        <w:rPr>
          <w:rFonts w:ascii="Bookman Old Style" w:hAnsi="Bookman Old Style" w:cs="Times New Roman"/>
          <w:sz w:val="20"/>
        </w:rPr>
        <w:t xml:space="preserve">The Learning Resource Management Section of the Curriculum Implementation Division of the </w:t>
      </w:r>
      <w:r w:rsidR="00D83864" w:rsidRPr="00090005">
        <w:rPr>
          <w:rFonts w:ascii="Bookman Old Style" w:hAnsi="Bookman Old Style" w:cs="Times New Roman"/>
          <w:sz w:val="20"/>
        </w:rPr>
        <w:t xml:space="preserve">Schools Division Office of </w:t>
      </w:r>
      <w:r w:rsidR="002E1A9E" w:rsidRPr="00090005">
        <w:rPr>
          <w:rFonts w:ascii="Bookman Old Style" w:hAnsi="Bookman Old Style" w:cs="Times New Roman"/>
          <w:sz w:val="20"/>
        </w:rPr>
        <w:t>Batanes</w:t>
      </w:r>
      <w:r w:rsidR="00AF4CC5" w:rsidRPr="00090005">
        <w:rPr>
          <w:rFonts w:ascii="Bookman Old Style" w:hAnsi="Bookman Old Style" w:cs="Times New Roman"/>
          <w:sz w:val="20"/>
        </w:rPr>
        <w:t xml:space="preserve"> </w:t>
      </w:r>
      <w:r w:rsidRPr="00090005">
        <w:rPr>
          <w:rFonts w:ascii="Bookman Old Style" w:hAnsi="Bookman Old Style" w:cs="Times New Roman"/>
          <w:sz w:val="20"/>
        </w:rPr>
        <w:t>is committed to</w:t>
      </w:r>
      <w:r w:rsidR="00755AE5" w:rsidRPr="00090005">
        <w:rPr>
          <w:rFonts w:ascii="Bookman Old Style" w:hAnsi="Bookman Old Style" w:cs="Times New Roman"/>
          <w:sz w:val="20"/>
        </w:rPr>
        <w:t xml:space="preserve"> ensure that its services bring delight to </w:t>
      </w:r>
      <w:r w:rsidR="006A41E1" w:rsidRPr="00090005">
        <w:rPr>
          <w:rFonts w:ascii="Bookman Old Style" w:hAnsi="Bookman Old Style" w:cs="Times New Roman"/>
          <w:sz w:val="20"/>
        </w:rPr>
        <w:t xml:space="preserve">its </w:t>
      </w:r>
      <w:r w:rsidR="00755AE5" w:rsidRPr="00090005">
        <w:rPr>
          <w:rFonts w:ascii="Bookman Old Style" w:hAnsi="Bookman Old Style" w:cs="Times New Roman"/>
          <w:sz w:val="20"/>
        </w:rPr>
        <w:t>customers</w:t>
      </w:r>
      <w:r w:rsidR="006A41E1" w:rsidRPr="00090005">
        <w:rPr>
          <w:rFonts w:ascii="Bookman Old Style" w:hAnsi="Bookman Old Style" w:cs="Times New Roman"/>
          <w:sz w:val="20"/>
        </w:rPr>
        <w:t>.   That is why we appreciate if you could spare time to fill out this survey on how you assess our Learning Resource Quality Assurance Services.  Rest assured that your responses will be treated with utmost confidentiality and shall serve as bases for continual improvement of our services.</w:t>
      </w:r>
    </w:p>
    <w:p w14:paraId="68A1052A" w14:textId="77777777" w:rsidR="006A41E1" w:rsidRPr="00090005" w:rsidRDefault="00320E51" w:rsidP="00320E51">
      <w:pPr>
        <w:ind w:firstLine="720"/>
        <w:jc w:val="both"/>
        <w:rPr>
          <w:rFonts w:ascii="Bookman Old Style" w:hAnsi="Bookman Old Style" w:cs="Times New Roman"/>
          <w:sz w:val="20"/>
        </w:rPr>
      </w:pPr>
      <w:r w:rsidRPr="00090005">
        <w:rPr>
          <w:rFonts w:ascii="Bookman Old Style" w:hAnsi="Bookman Old Style" w:cs="Times New Roman"/>
          <w:sz w:val="20"/>
        </w:rPr>
        <w:t>Using the scale below</w:t>
      </w:r>
      <w:r w:rsidR="006A41E1" w:rsidRPr="00090005">
        <w:rPr>
          <w:rFonts w:ascii="Bookman Old Style" w:hAnsi="Bookman Old Style" w:cs="Times New Roman"/>
          <w:sz w:val="20"/>
        </w:rPr>
        <w:t>, please rate your level of satisfaction on the following areas of Learning Resource Quality Assurance</w:t>
      </w:r>
      <w:r w:rsidRPr="00090005">
        <w:rPr>
          <w:rFonts w:ascii="Bookman Old Style" w:hAnsi="Bookman Old Style" w:cs="Times New Roman"/>
          <w:sz w:val="20"/>
        </w:rPr>
        <w:t>:</w:t>
      </w:r>
    </w:p>
    <w:p w14:paraId="0450193E" w14:textId="77777777" w:rsidR="00320E51" w:rsidRPr="00090005" w:rsidRDefault="00320E51" w:rsidP="00320E51">
      <w:pPr>
        <w:pStyle w:val="NoSpacing"/>
        <w:ind w:left="2880"/>
        <w:rPr>
          <w:rFonts w:ascii="Bookman Old Style" w:hAnsi="Bookman Old Style" w:cs="Times New Roman"/>
          <w:b/>
          <w:sz w:val="20"/>
        </w:rPr>
      </w:pPr>
      <w:r w:rsidRPr="00090005">
        <w:rPr>
          <w:rFonts w:ascii="Bookman Old Style" w:hAnsi="Bookman Old Style" w:cs="Times New Roman"/>
          <w:b/>
          <w:sz w:val="20"/>
        </w:rPr>
        <w:t xml:space="preserve">5 – Very Satisfied </w:t>
      </w:r>
    </w:p>
    <w:p w14:paraId="0FE5121A" w14:textId="77777777" w:rsidR="00320E51" w:rsidRPr="00090005" w:rsidRDefault="00320E51" w:rsidP="00320E51">
      <w:pPr>
        <w:pStyle w:val="NoSpacing"/>
        <w:ind w:left="2880"/>
        <w:rPr>
          <w:rFonts w:ascii="Bookman Old Style" w:hAnsi="Bookman Old Style" w:cs="Times New Roman"/>
          <w:b/>
          <w:sz w:val="20"/>
        </w:rPr>
      </w:pPr>
      <w:r w:rsidRPr="00090005">
        <w:rPr>
          <w:rFonts w:ascii="Bookman Old Style" w:hAnsi="Bookman Old Style" w:cs="Times New Roman"/>
          <w:b/>
          <w:sz w:val="20"/>
        </w:rPr>
        <w:t>4 –</w:t>
      </w:r>
      <w:r w:rsidR="00091B54">
        <w:rPr>
          <w:rFonts w:ascii="Bookman Old Style" w:hAnsi="Bookman Old Style" w:cs="Times New Roman"/>
          <w:b/>
          <w:sz w:val="20"/>
        </w:rPr>
        <w:t xml:space="preserve"> </w:t>
      </w:r>
      <w:r w:rsidRPr="00090005">
        <w:rPr>
          <w:rFonts w:ascii="Bookman Old Style" w:hAnsi="Bookman Old Style" w:cs="Times New Roman"/>
          <w:b/>
          <w:sz w:val="20"/>
        </w:rPr>
        <w:t>Satisfied</w:t>
      </w:r>
    </w:p>
    <w:p w14:paraId="61F43A39" w14:textId="77777777" w:rsidR="00320E51" w:rsidRPr="00090005" w:rsidRDefault="00320E51" w:rsidP="00320E51">
      <w:pPr>
        <w:pStyle w:val="NoSpacing"/>
        <w:ind w:left="2880"/>
        <w:rPr>
          <w:rFonts w:ascii="Bookman Old Style" w:hAnsi="Bookman Old Style" w:cs="Times New Roman"/>
          <w:b/>
          <w:sz w:val="20"/>
        </w:rPr>
      </w:pPr>
      <w:r w:rsidRPr="00090005">
        <w:rPr>
          <w:rFonts w:ascii="Bookman Old Style" w:hAnsi="Bookman Old Style" w:cs="Times New Roman"/>
          <w:b/>
          <w:sz w:val="20"/>
        </w:rPr>
        <w:t xml:space="preserve">3 – Neither Satisfied </w:t>
      </w:r>
      <w:proofErr w:type="gramStart"/>
      <w:r w:rsidRPr="00090005">
        <w:rPr>
          <w:rFonts w:ascii="Bookman Old Style" w:hAnsi="Bookman Old Style" w:cs="Times New Roman"/>
          <w:b/>
          <w:sz w:val="20"/>
        </w:rPr>
        <w:t>Nor</w:t>
      </w:r>
      <w:proofErr w:type="gramEnd"/>
      <w:r w:rsidRPr="00090005">
        <w:rPr>
          <w:rFonts w:ascii="Bookman Old Style" w:hAnsi="Bookman Old Style" w:cs="Times New Roman"/>
          <w:b/>
          <w:sz w:val="20"/>
        </w:rPr>
        <w:t xml:space="preserve"> Dissatisfied </w:t>
      </w:r>
    </w:p>
    <w:p w14:paraId="716A812F" w14:textId="77777777" w:rsidR="00320E51" w:rsidRPr="00090005" w:rsidRDefault="00320E51" w:rsidP="00320E51">
      <w:pPr>
        <w:pStyle w:val="NoSpacing"/>
        <w:ind w:left="2880"/>
        <w:rPr>
          <w:rFonts w:ascii="Bookman Old Style" w:hAnsi="Bookman Old Style" w:cs="Times New Roman"/>
          <w:b/>
          <w:sz w:val="20"/>
        </w:rPr>
      </w:pPr>
      <w:r w:rsidRPr="00090005">
        <w:rPr>
          <w:rFonts w:ascii="Bookman Old Style" w:hAnsi="Bookman Old Style" w:cs="Times New Roman"/>
          <w:b/>
          <w:sz w:val="20"/>
        </w:rPr>
        <w:t>2– Dissatisfied</w:t>
      </w:r>
    </w:p>
    <w:p w14:paraId="1DEAD82B" w14:textId="77777777" w:rsidR="00320E51" w:rsidRPr="00090005" w:rsidRDefault="00320E51" w:rsidP="00320E51">
      <w:pPr>
        <w:pStyle w:val="NoSpacing"/>
        <w:ind w:left="2880"/>
        <w:rPr>
          <w:rFonts w:ascii="Bookman Old Style" w:hAnsi="Bookman Old Style" w:cs="Times New Roman"/>
          <w:b/>
          <w:sz w:val="20"/>
        </w:rPr>
      </w:pPr>
      <w:r w:rsidRPr="00090005">
        <w:rPr>
          <w:rFonts w:ascii="Bookman Old Style" w:hAnsi="Bookman Old Style" w:cs="Times New Roman"/>
          <w:b/>
          <w:sz w:val="20"/>
        </w:rPr>
        <w:t>1– Very Dissatisfied</w:t>
      </w:r>
    </w:p>
    <w:p w14:paraId="5573B945" w14:textId="77777777" w:rsidR="00320E51" w:rsidRPr="00090005" w:rsidRDefault="002E1A9E" w:rsidP="002E1A9E">
      <w:pPr>
        <w:pStyle w:val="NoSpacing"/>
        <w:rPr>
          <w:rFonts w:ascii="Bookman Old Style" w:hAnsi="Bookman Old Style" w:cs="Times New Roman"/>
          <w:b/>
          <w:sz w:val="20"/>
        </w:rPr>
      </w:pPr>
      <w:r w:rsidRPr="00090005">
        <w:rPr>
          <w:rFonts w:ascii="Bookman Old Style" w:hAnsi="Bookman Old Style" w:cs="Times New Roman"/>
          <w:b/>
          <w:sz w:val="20"/>
        </w:rPr>
        <w:t>A. Individual</w:t>
      </w:r>
    </w:p>
    <w:tbl>
      <w:tblPr>
        <w:tblStyle w:val="TableGrid"/>
        <w:tblW w:w="0" w:type="auto"/>
        <w:tblInd w:w="468" w:type="dxa"/>
        <w:tblLook w:val="04A0" w:firstRow="1" w:lastRow="0" w:firstColumn="1" w:lastColumn="0" w:noHBand="0" w:noVBand="1"/>
      </w:tblPr>
      <w:tblGrid>
        <w:gridCol w:w="7830"/>
        <w:gridCol w:w="1080"/>
      </w:tblGrid>
      <w:tr w:rsidR="00320E51" w:rsidRPr="00090005" w14:paraId="53DBA154" w14:textId="77777777" w:rsidTr="001956EF">
        <w:tc>
          <w:tcPr>
            <w:tcW w:w="7830" w:type="dxa"/>
          </w:tcPr>
          <w:p w14:paraId="53976920" w14:textId="77777777" w:rsidR="00320E51" w:rsidRPr="00090005" w:rsidRDefault="0059026D" w:rsidP="0059026D">
            <w:pPr>
              <w:rPr>
                <w:rFonts w:ascii="Bookman Old Style" w:hAnsi="Bookman Old Style" w:cs="Times New Roman"/>
                <w:b/>
                <w:sz w:val="20"/>
              </w:rPr>
            </w:pPr>
            <w:r w:rsidRPr="00090005">
              <w:rPr>
                <w:rFonts w:ascii="Bookman Old Style" w:hAnsi="Bookman Old Style" w:cs="Times New Roman"/>
                <w:b/>
                <w:sz w:val="20"/>
              </w:rPr>
              <w:t>The Division Learning Resource Quality Assurance Team</w:t>
            </w:r>
          </w:p>
        </w:tc>
        <w:tc>
          <w:tcPr>
            <w:tcW w:w="1080" w:type="dxa"/>
          </w:tcPr>
          <w:p w14:paraId="72A8E164" w14:textId="77777777" w:rsidR="00320E51" w:rsidRPr="00090005" w:rsidRDefault="00320E51" w:rsidP="00320E51">
            <w:pPr>
              <w:jc w:val="center"/>
              <w:rPr>
                <w:rFonts w:ascii="Bookman Old Style" w:hAnsi="Bookman Old Style" w:cs="Times New Roman"/>
                <w:b/>
                <w:sz w:val="20"/>
              </w:rPr>
            </w:pPr>
            <w:r w:rsidRPr="00090005">
              <w:rPr>
                <w:rFonts w:ascii="Bookman Old Style" w:hAnsi="Bookman Old Style" w:cs="Times New Roman"/>
                <w:b/>
                <w:sz w:val="20"/>
              </w:rPr>
              <w:t>Rating</w:t>
            </w:r>
          </w:p>
        </w:tc>
      </w:tr>
      <w:tr w:rsidR="00320E51" w:rsidRPr="00090005" w14:paraId="566CC28B" w14:textId="77777777" w:rsidTr="001956EF">
        <w:tc>
          <w:tcPr>
            <w:tcW w:w="7830" w:type="dxa"/>
          </w:tcPr>
          <w:p w14:paraId="2BC8F1DA" w14:textId="77777777" w:rsidR="0059026D" w:rsidRPr="00090005" w:rsidRDefault="0059026D" w:rsidP="0059026D">
            <w:pPr>
              <w:pStyle w:val="ListParagraph"/>
              <w:numPr>
                <w:ilvl w:val="0"/>
                <w:numId w:val="14"/>
              </w:numPr>
              <w:ind w:left="342" w:hanging="270"/>
              <w:rPr>
                <w:rFonts w:ascii="Bookman Old Style" w:hAnsi="Bookman Old Style"/>
                <w:sz w:val="20"/>
              </w:rPr>
            </w:pPr>
            <w:r w:rsidRPr="00090005">
              <w:rPr>
                <w:rFonts w:ascii="Bookman Old Style" w:hAnsi="Bookman Old Style"/>
                <w:sz w:val="20"/>
              </w:rPr>
              <w:t>A</w:t>
            </w:r>
            <w:r w:rsidR="00320E51" w:rsidRPr="00090005">
              <w:rPr>
                <w:rFonts w:ascii="Bookman Old Style" w:hAnsi="Bookman Old Style"/>
                <w:sz w:val="20"/>
              </w:rPr>
              <w:t xml:space="preserve">ccomplished the editing process </w:t>
            </w:r>
            <w:r w:rsidR="00B07ACD" w:rsidRPr="00090005">
              <w:rPr>
                <w:rFonts w:ascii="Bookman Old Style" w:hAnsi="Bookman Old Style"/>
                <w:sz w:val="20"/>
              </w:rPr>
              <w:t xml:space="preserve">before or </w:t>
            </w:r>
            <w:r w:rsidRPr="00090005">
              <w:rPr>
                <w:rFonts w:ascii="Bookman Old Style" w:hAnsi="Bookman Old Style"/>
                <w:sz w:val="20"/>
              </w:rPr>
              <w:t>within the prescribed time frame</w:t>
            </w:r>
          </w:p>
          <w:p w14:paraId="56F305F8" w14:textId="77777777" w:rsidR="0059026D" w:rsidRPr="00090005" w:rsidRDefault="0059026D" w:rsidP="0059026D">
            <w:pPr>
              <w:rPr>
                <w:rFonts w:ascii="Bookman Old Style" w:hAnsi="Bookman Old Style" w:cs="Times New Roman"/>
                <w:sz w:val="20"/>
              </w:rPr>
            </w:pPr>
          </w:p>
        </w:tc>
        <w:tc>
          <w:tcPr>
            <w:tcW w:w="1080" w:type="dxa"/>
          </w:tcPr>
          <w:p w14:paraId="4438E9C3" w14:textId="77777777" w:rsidR="00320E51" w:rsidRPr="00090005" w:rsidRDefault="00320E51" w:rsidP="00D83864">
            <w:pPr>
              <w:rPr>
                <w:rFonts w:ascii="Bookman Old Style" w:hAnsi="Bookman Old Style" w:cs="Times New Roman"/>
                <w:sz w:val="20"/>
              </w:rPr>
            </w:pPr>
          </w:p>
        </w:tc>
      </w:tr>
      <w:tr w:rsidR="00320E51" w:rsidRPr="00090005" w14:paraId="4AD74242" w14:textId="77777777" w:rsidTr="001956EF">
        <w:tc>
          <w:tcPr>
            <w:tcW w:w="7830" w:type="dxa"/>
          </w:tcPr>
          <w:p w14:paraId="25702D22" w14:textId="77777777" w:rsidR="00F66303" w:rsidRPr="00090005" w:rsidRDefault="00024D5C" w:rsidP="00824FDC">
            <w:pPr>
              <w:pStyle w:val="ListParagraph"/>
              <w:numPr>
                <w:ilvl w:val="0"/>
                <w:numId w:val="14"/>
              </w:numPr>
              <w:ind w:left="342" w:hanging="270"/>
              <w:rPr>
                <w:rFonts w:ascii="Bookman Old Style" w:hAnsi="Bookman Old Style"/>
                <w:sz w:val="20"/>
              </w:rPr>
            </w:pPr>
            <w:r w:rsidRPr="00090005">
              <w:rPr>
                <w:rFonts w:ascii="Bookman Old Style" w:hAnsi="Bookman Old Style"/>
                <w:sz w:val="20"/>
              </w:rPr>
              <w:t>T</w:t>
            </w:r>
            <w:r w:rsidR="00320E51" w:rsidRPr="00090005">
              <w:rPr>
                <w:rFonts w:ascii="Bookman Old Style" w:hAnsi="Bookman Old Style"/>
                <w:sz w:val="20"/>
              </w:rPr>
              <w:t xml:space="preserve">horoughly and comprehensively edited all </w:t>
            </w:r>
            <w:r w:rsidR="00F66303" w:rsidRPr="00090005">
              <w:rPr>
                <w:rFonts w:ascii="Bookman Old Style" w:hAnsi="Bookman Old Style"/>
                <w:sz w:val="20"/>
              </w:rPr>
              <w:t xml:space="preserve">aspects </w:t>
            </w:r>
            <w:r w:rsidR="00320E51" w:rsidRPr="00090005">
              <w:rPr>
                <w:rFonts w:ascii="Bookman Old Style" w:hAnsi="Bookman Old Style"/>
                <w:sz w:val="20"/>
              </w:rPr>
              <w:t xml:space="preserve">of the </w:t>
            </w:r>
            <w:r w:rsidR="00F66303" w:rsidRPr="00090005">
              <w:rPr>
                <w:rFonts w:ascii="Bookman Old Style" w:hAnsi="Bookman Old Style"/>
                <w:sz w:val="20"/>
              </w:rPr>
              <w:t>l</w:t>
            </w:r>
            <w:r w:rsidR="00320E51" w:rsidRPr="00090005">
              <w:rPr>
                <w:rFonts w:ascii="Bookman Old Style" w:hAnsi="Bookman Old Style"/>
                <w:sz w:val="20"/>
              </w:rPr>
              <w:t xml:space="preserve">earning </w:t>
            </w:r>
            <w:r w:rsidR="00F66303" w:rsidRPr="00090005">
              <w:rPr>
                <w:rFonts w:ascii="Bookman Old Style" w:hAnsi="Bookman Old Style"/>
                <w:sz w:val="20"/>
              </w:rPr>
              <w:t>r</w:t>
            </w:r>
            <w:r w:rsidR="00320E51" w:rsidRPr="00090005">
              <w:rPr>
                <w:rFonts w:ascii="Bookman Old Style" w:hAnsi="Bookman Old Style"/>
                <w:sz w:val="20"/>
              </w:rPr>
              <w:t>esource</w:t>
            </w:r>
          </w:p>
          <w:p w14:paraId="5B8034A3" w14:textId="77777777" w:rsidR="00824FDC" w:rsidRPr="00090005" w:rsidRDefault="00824FDC" w:rsidP="00824FDC">
            <w:pPr>
              <w:pStyle w:val="ListParagraph"/>
              <w:ind w:left="342"/>
              <w:rPr>
                <w:rFonts w:ascii="Bookman Old Style" w:hAnsi="Bookman Old Style"/>
                <w:sz w:val="20"/>
              </w:rPr>
            </w:pPr>
          </w:p>
        </w:tc>
        <w:tc>
          <w:tcPr>
            <w:tcW w:w="1080" w:type="dxa"/>
          </w:tcPr>
          <w:p w14:paraId="60702F66" w14:textId="77777777" w:rsidR="00320E51" w:rsidRPr="00090005" w:rsidRDefault="00320E51" w:rsidP="00D83864">
            <w:pPr>
              <w:rPr>
                <w:rFonts w:ascii="Bookman Old Style" w:hAnsi="Bookman Old Style" w:cs="Times New Roman"/>
                <w:sz w:val="20"/>
              </w:rPr>
            </w:pPr>
          </w:p>
        </w:tc>
      </w:tr>
      <w:tr w:rsidR="006028C8" w:rsidRPr="00090005" w14:paraId="26FA3519" w14:textId="77777777" w:rsidTr="001956EF">
        <w:tc>
          <w:tcPr>
            <w:tcW w:w="7830" w:type="dxa"/>
          </w:tcPr>
          <w:p w14:paraId="3F15AE86" w14:textId="77777777" w:rsidR="006028C8" w:rsidRPr="00090005" w:rsidRDefault="006028C8" w:rsidP="00EB759C">
            <w:pPr>
              <w:pStyle w:val="ListParagraph"/>
              <w:numPr>
                <w:ilvl w:val="0"/>
                <w:numId w:val="14"/>
              </w:numPr>
              <w:ind w:left="342" w:hanging="270"/>
              <w:rPr>
                <w:rFonts w:ascii="Bookman Old Style" w:hAnsi="Bookman Old Style"/>
                <w:sz w:val="20"/>
              </w:rPr>
            </w:pPr>
            <w:r w:rsidRPr="00090005">
              <w:rPr>
                <w:rFonts w:ascii="Bookman Old Style" w:hAnsi="Bookman Old Style"/>
                <w:sz w:val="20"/>
              </w:rPr>
              <w:t>Demonstrated expertise and competence</w:t>
            </w:r>
            <w:r w:rsidR="00CB29CD" w:rsidRPr="00090005">
              <w:rPr>
                <w:rFonts w:ascii="Bookman Old Style" w:hAnsi="Bookman Old Style"/>
                <w:sz w:val="20"/>
              </w:rPr>
              <w:t xml:space="preserve"> in evaluating</w:t>
            </w:r>
            <w:r w:rsidR="00F831FA" w:rsidRPr="00090005">
              <w:rPr>
                <w:rFonts w:ascii="Bookman Old Style" w:hAnsi="Bookman Old Style"/>
                <w:sz w:val="20"/>
              </w:rPr>
              <w:t xml:space="preserve"> the following areas:</w:t>
            </w:r>
          </w:p>
          <w:p w14:paraId="3DD52EA2" w14:textId="77777777" w:rsidR="00CB29CD" w:rsidRPr="00090005" w:rsidRDefault="00CB29CD" w:rsidP="00490490">
            <w:pPr>
              <w:pStyle w:val="ListParagraph"/>
              <w:numPr>
                <w:ilvl w:val="0"/>
                <w:numId w:val="16"/>
              </w:numPr>
              <w:ind w:left="792" w:hanging="270"/>
              <w:rPr>
                <w:rFonts w:ascii="Bookman Old Style" w:hAnsi="Bookman Old Style"/>
                <w:sz w:val="20"/>
              </w:rPr>
            </w:pPr>
            <w:r w:rsidRPr="00090005">
              <w:rPr>
                <w:rFonts w:ascii="Bookman Old Style" w:hAnsi="Bookman Old Style"/>
                <w:sz w:val="20"/>
              </w:rPr>
              <w:t>Content</w:t>
            </w:r>
          </w:p>
          <w:p w14:paraId="366AE288" w14:textId="77777777" w:rsidR="00CB29CD" w:rsidRPr="00090005" w:rsidRDefault="00D24A55" w:rsidP="00490490">
            <w:pPr>
              <w:pStyle w:val="ListParagraph"/>
              <w:numPr>
                <w:ilvl w:val="0"/>
                <w:numId w:val="16"/>
              </w:numPr>
              <w:ind w:left="792" w:hanging="270"/>
              <w:rPr>
                <w:rFonts w:ascii="Bookman Old Style" w:hAnsi="Bookman Old Style"/>
                <w:sz w:val="20"/>
              </w:rPr>
            </w:pPr>
            <w:r w:rsidRPr="00090005">
              <w:rPr>
                <w:rFonts w:ascii="Bookman Old Style" w:hAnsi="Bookman Old Style"/>
                <w:sz w:val="20"/>
              </w:rPr>
              <w:t>Language</w:t>
            </w:r>
          </w:p>
          <w:p w14:paraId="3D81418A" w14:textId="77777777" w:rsidR="00D24A55" w:rsidRPr="00090005" w:rsidRDefault="00D24A55" w:rsidP="00490490">
            <w:pPr>
              <w:pStyle w:val="ListParagraph"/>
              <w:numPr>
                <w:ilvl w:val="0"/>
                <w:numId w:val="16"/>
              </w:numPr>
              <w:ind w:left="792" w:hanging="270"/>
              <w:rPr>
                <w:rFonts w:ascii="Bookman Old Style" w:hAnsi="Bookman Old Style"/>
                <w:sz w:val="20"/>
              </w:rPr>
            </w:pPr>
            <w:r w:rsidRPr="00090005">
              <w:rPr>
                <w:rFonts w:ascii="Bookman Old Style" w:hAnsi="Bookman Old Style"/>
                <w:sz w:val="20"/>
              </w:rPr>
              <w:t>Format, Page Layout and Design</w:t>
            </w:r>
            <w:r w:rsidR="00CA533A" w:rsidRPr="00090005">
              <w:rPr>
                <w:rFonts w:ascii="Bookman Old Style" w:hAnsi="Bookman Old Style"/>
                <w:sz w:val="20"/>
              </w:rPr>
              <w:t xml:space="preserve"> and Other Technical Specifications</w:t>
            </w:r>
          </w:p>
        </w:tc>
        <w:tc>
          <w:tcPr>
            <w:tcW w:w="1080" w:type="dxa"/>
          </w:tcPr>
          <w:p w14:paraId="22BC2593" w14:textId="77777777" w:rsidR="006028C8" w:rsidRPr="00090005" w:rsidRDefault="006028C8" w:rsidP="00D83864">
            <w:pPr>
              <w:rPr>
                <w:rFonts w:ascii="Bookman Old Style" w:hAnsi="Bookman Old Style" w:cs="Times New Roman"/>
                <w:sz w:val="20"/>
              </w:rPr>
            </w:pPr>
          </w:p>
        </w:tc>
      </w:tr>
      <w:tr w:rsidR="00320E51" w:rsidRPr="00090005" w14:paraId="577567EF" w14:textId="77777777" w:rsidTr="001956EF">
        <w:tc>
          <w:tcPr>
            <w:tcW w:w="7830" w:type="dxa"/>
          </w:tcPr>
          <w:p w14:paraId="67D3B880" w14:textId="77777777" w:rsidR="00320E51" w:rsidRPr="00090005" w:rsidRDefault="00F66303" w:rsidP="00EB759C">
            <w:pPr>
              <w:pStyle w:val="ListParagraph"/>
              <w:numPr>
                <w:ilvl w:val="0"/>
                <w:numId w:val="14"/>
              </w:numPr>
              <w:ind w:left="342" w:hanging="270"/>
              <w:rPr>
                <w:rFonts w:ascii="Bookman Old Style" w:hAnsi="Bookman Old Style"/>
                <w:sz w:val="20"/>
              </w:rPr>
            </w:pPr>
            <w:r w:rsidRPr="00090005">
              <w:rPr>
                <w:rFonts w:ascii="Bookman Old Style" w:hAnsi="Bookman Old Style"/>
                <w:sz w:val="20"/>
              </w:rPr>
              <w:t>P</w:t>
            </w:r>
            <w:r w:rsidR="00320E51" w:rsidRPr="00090005">
              <w:rPr>
                <w:rFonts w:ascii="Bookman Old Style" w:hAnsi="Bookman Old Style"/>
                <w:sz w:val="20"/>
              </w:rPr>
              <w:t xml:space="preserve">rovided the </w:t>
            </w:r>
            <w:r w:rsidRPr="00090005">
              <w:rPr>
                <w:rFonts w:ascii="Bookman Old Style" w:hAnsi="Bookman Old Style"/>
                <w:sz w:val="20"/>
              </w:rPr>
              <w:t>l</w:t>
            </w:r>
            <w:r w:rsidR="00320E51" w:rsidRPr="00090005">
              <w:rPr>
                <w:rFonts w:ascii="Bookman Old Style" w:hAnsi="Bookman Old Style"/>
                <w:sz w:val="20"/>
              </w:rPr>
              <w:t xml:space="preserve">earning </w:t>
            </w:r>
            <w:r w:rsidRPr="00090005">
              <w:rPr>
                <w:rFonts w:ascii="Bookman Old Style" w:hAnsi="Bookman Old Style"/>
                <w:sz w:val="20"/>
              </w:rPr>
              <w:t>r</w:t>
            </w:r>
            <w:r w:rsidR="00320E51" w:rsidRPr="00090005">
              <w:rPr>
                <w:rFonts w:ascii="Bookman Old Style" w:hAnsi="Bookman Old Style"/>
                <w:sz w:val="20"/>
              </w:rPr>
              <w:t xml:space="preserve">esource developers with </w:t>
            </w:r>
            <w:r w:rsidR="00EB759C" w:rsidRPr="00090005">
              <w:rPr>
                <w:rFonts w:ascii="Bookman Old Style" w:hAnsi="Bookman Old Style"/>
                <w:sz w:val="20"/>
              </w:rPr>
              <w:t xml:space="preserve">appropriate, </w:t>
            </w:r>
            <w:proofErr w:type="gramStart"/>
            <w:r w:rsidR="00EB759C" w:rsidRPr="00090005">
              <w:rPr>
                <w:rFonts w:ascii="Bookman Old Style" w:hAnsi="Bookman Old Style"/>
                <w:sz w:val="20"/>
              </w:rPr>
              <w:t>clear</w:t>
            </w:r>
            <w:proofErr w:type="gramEnd"/>
            <w:r w:rsidR="00EB759C" w:rsidRPr="00090005">
              <w:rPr>
                <w:rFonts w:ascii="Bookman Old Style" w:hAnsi="Bookman Old Style"/>
                <w:sz w:val="20"/>
              </w:rPr>
              <w:t xml:space="preserve"> and complete information </w:t>
            </w:r>
            <w:r w:rsidR="00320E51" w:rsidRPr="00090005">
              <w:rPr>
                <w:rFonts w:ascii="Bookman Old Style" w:hAnsi="Bookman Old Style"/>
                <w:sz w:val="20"/>
              </w:rPr>
              <w:t>for the identified revisions</w:t>
            </w:r>
            <w:r w:rsidR="00EB759C" w:rsidRPr="00090005">
              <w:rPr>
                <w:rFonts w:ascii="Bookman Old Style" w:hAnsi="Bookman Old Style"/>
                <w:sz w:val="20"/>
              </w:rPr>
              <w:t xml:space="preserve"> in the learning resource</w:t>
            </w:r>
          </w:p>
        </w:tc>
        <w:tc>
          <w:tcPr>
            <w:tcW w:w="1080" w:type="dxa"/>
          </w:tcPr>
          <w:p w14:paraId="4059FE16" w14:textId="77777777" w:rsidR="00320E51" w:rsidRPr="00090005" w:rsidRDefault="00320E51" w:rsidP="00D83864">
            <w:pPr>
              <w:rPr>
                <w:rFonts w:ascii="Bookman Old Style" w:hAnsi="Bookman Old Style" w:cs="Times New Roman"/>
                <w:sz w:val="20"/>
              </w:rPr>
            </w:pPr>
          </w:p>
        </w:tc>
      </w:tr>
      <w:tr w:rsidR="00320E51" w:rsidRPr="00090005" w14:paraId="78C57437" w14:textId="77777777" w:rsidTr="001956EF">
        <w:tc>
          <w:tcPr>
            <w:tcW w:w="7830" w:type="dxa"/>
          </w:tcPr>
          <w:p w14:paraId="4E2122C6" w14:textId="77777777" w:rsidR="00320E51" w:rsidRPr="00090005" w:rsidRDefault="006028C8" w:rsidP="006028C8">
            <w:pPr>
              <w:pStyle w:val="ListParagraph"/>
              <w:numPr>
                <w:ilvl w:val="0"/>
                <w:numId w:val="14"/>
              </w:numPr>
              <w:ind w:left="342" w:hanging="270"/>
              <w:rPr>
                <w:rFonts w:ascii="Bookman Old Style" w:hAnsi="Bookman Old Style"/>
                <w:sz w:val="20"/>
              </w:rPr>
            </w:pPr>
            <w:r w:rsidRPr="00090005">
              <w:rPr>
                <w:rFonts w:ascii="Bookman Old Style" w:hAnsi="Bookman Old Style"/>
                <w:sz w:val="20"/>
              </w:rPr>
              <w:t xml:space="preserve">Demonstrated courtesy, politeness and professionalism while communicating the </w:t>
            </w:r>
            <w:r w:rsidR="00EB759C" w:rsidRPr="00090005">
              <w:rPr>
                <w:rFonts w:ascii="Bookman Old Style" w:hAnsi="Bookman Old Style"/>
                <w:sz w:val="20"/>
              </w:rPr>
              <w:t xml:space="preserve">Quality Assurance Findings </w:t>
            </w:r>
            <w:r w:rsidR="00F66303" w:rsidRPr="00090005">
              <w:rPr>
                <w:rFonts w:ascii="Bookman Old Style" w:hAnsi="Bookman Old Style"/>
                <w:sz w:val="20"/>
              </w:rPr>
              <w:t>with the lea</w:t>
            </w:r>
            <w:r w:rsidR="00320E51" w:rsidRPr="00090005">
              <w:rPr>
                <w:rFonts w:ascii="Bookman Old Style" w:hAnsi="Bookman Old Style"/>
                <w:sz w:val="20"/>
              </w:rPr>
              <w:t xml:space="preserve">rning </w:t>
            </w:r>
            <w:r w:rsidR="00F66303" w:rsidRPr="00090005">
              <w:rPr>
                <w:rFonts w:ascii="Bookman Old Style" w:hAnsi="Bookman Old Style"/>
                <w:sz w:val="20"/>
              </w:rPr>
              <w:t>r</w:t>
            </w:r>
            <w:r w:rsidR="00320E51" w:rsidRPr="00090005">
              <w:rPr>
                <w:rFonts w:ascii="Bookman Old Style" w:hAnsi="Bookman Old Style"/>
                <w:sz w:val="20"/>
              </w:rPr>
              <w:t>esource developers</w:t>
            </w:r>
          </w:p>
        </w:tc>
        <w:tc>
          <w:tcPr>
            <w:tcW w:w="1080" w:type="dxa"/>
          </w:tcPr>
          <w:p w14:paraId="683FF5CC" w14:textId="77777777" w:rsidR="00320E51" w:rsidRPr="00090005" w:rsidRDefault="00320E51" w:rsidP="00D83864">
            <w:pPr>
              <w:rPr>
                <w:rFonts w:ascii="Bookman Old Style" w:hAnsi="Bookman Old Style" w:cs="Times New Roman"/>
                <w:sz w:val="20"/>
              </w:rPr>
            </w:pPr>
          </w:p>
        </w:tc>
      </w:tr>
      <w:tr w:rsidR="00F7515A" w:rsidRPr="00090005" w14:paraId="5F5C77E2" w14:textId="77777777" w:rsidTr="00373EA4">
        <w:trPr>
          <w:trHeight w:val="332"/>
        </w:trPr>
        <w:tc>
          <w:tcPr>
            <w:tcW w:w="7830" w:type="dxa"/>
          </w:tcPr>
          <w:p w14:paraId="4A084B67" w14:textId="77777777" w:rsidR="00F7515A" w:rsidRPr="00090005" w:rsidRDefault="00F7515A" w:rsidP="00373EA4">
            <w:pPr>
              <w:rPr>
                <w:rFonts w:ascii="Bookman Old Style" w:hAnsi="Bookman Old Style" w:cs="Times New Roman"/>
                <w:b/>
                <w:sz w:val="20"/>
              </w:rPr>
            </w:pPr>
            <w:r w:rsidRPr="00090005">
              <w:rPr>
                <w:rFonts w:ascii="Bookman Old Style" w:hAnsi="Bookman Old Style" w:cs="Times New Roman"/>
                <w:b/>
                <w:sz w:val="20"/>
              </w:rPr>
              <w:t>Total</w:t>
            </w:r>
          </w:p>
        </w:tc>
        <w:tc>
          <w:tcPr>
            <w:tcW w:w="1080" w:type="dxa"/>
          </w:tcPr>
          <w:p w14:paraId="3B419E23" w14:textId="77777777" w:rsidR="00F7515A" w:rsidRPr="00090005" w:rsidRDefault="00F7515A" w:rsidP="00D83864">
            <w:pPr>
              <w:rPr>
                <w:rFonts w:ascii="Bookman Old Style" w:hAnsi="Bookman Old Style" w:cs="Times New Roman"/>
                <w:sz w:val="20"/>
              </w:rPr>
            </w:pPr>
          </w:p>
        </w:tc>
      </w:tr>
    </w:tbl>
    <w:p w14:paraId="79700AC4" w14:textId="77777777" w:rsidR="002E1A9E" w:rsidRPr="00090005" w:rsidRDefault="002E1A9E" w:rsidP="003E45A0">
      <w:pPr>
        <w:pStyle w:val="NoSpacing"/>
        <w:rPr>
          <w:rFonts w:ascii="Bookman Old Style" w:hAnsi="Bookman Old Style" w:cs="Times New Roman"/>
          <w:b/>
          <w:sz w:val="2"/>
        </w:rPr>
      </w:pPr>
    </w:p>
    <w:p w14:paraId="5A59F019" w14:textId="77777777" w:rsidR="003E45A0" w:rsidRPr="00090005" w:rsidRDefault="00AF4CC5" w:rsidP="00AF4CC5">
      <w:pPr>
        <w:pStyle w:val="NoSpacing"/>
        <w:rPr>
          <w:rFonts w:ascii="Bookman Old Style" w:hAnsi="Bookman Old Style" w:cs="Times New Roman"/>
          <w:b/>
          <w:sz w:val="20"/>
        </w:rPr>
      </w:pPr>
      <w:r w:rsidRPr="00090005">
        <w:rPr>
          <w:rFonts w:ascii="Bookman Old Style" w:hAnsi="Bookman Old Style" w:cs="Times New Roman"/>
          <w:b/>
        </w:rPr>
        <w:t xml:space="preserve">     </w:t>
      </w:r>
      <w:r w:rsidR="003E45A0" w:rsidRPr="00090005">
        <w:rPr>
          <w:rFonts w:ascii="Bookman Old Style" w:hAnsi="Bookman Old Style" w:cs="Times New Roman"/>
          <w:b/>
        </w:rPr>
        <w:t xml:space="preserve"> </w:t>
      </w:r>
      <w:r w:rsidR="003E45A0" w:rsidRPr="00090005">
        <w:rPr>
          <w:rFonts w:ascii="Bookman Old Style" w:hAnsi="Bookman Old Style" w:cs="Times New Roman"/>
          <w:b/>
          <w:sz w:val="20"/>
        </w:rPr>
        <w:t xml:space="preserve">Do you have any other comments which may help us improve our service?  </w:t>
      </w:r>
    </w:p>
    <w:p w14:paraId="475CC254" w14:textId="77777777" w:rsidR="00D83864" w:rsidRPr="00090005" w:rsidRDefault="003E45A0" w:rsidP="003E45A0">
      <w:pPr>
        <w:pStyle w:val="NoSpacing"/>
        <w:rPr>
          <w:rFonts w:ascii="Bookman Old Style" w:hAnsi="Bookman Old Style" w:cs="Times New Roman"/>
          <w:b/>
          <w:sz w:val="20"/>
        </w:rPr>
      </w:pPr>
      <w:r w:rsidRPr="00090005">
        <w:rPr>
          <w:rFonts w:ascii="Bookman Old Style" w:hAnsi="Bookman Old Style" w:cs="Times New Roman"/>
          <w:b/>
          <w:sz w:val="20"/>
        </w:rPr>
        <w:t xml:space="preserve">       Please feel free to write them down.</w:t>
      </w:r>
    </w:p>
    <w:p w14:paraId="4C97E2C9" w14:textId="77777777" w:rsidR="003E45A0" w:rsidRPr="00090005" w:rsidRDefault="00DC2B38" w:rsidP="00090005">
      <w:pPr>
        <w:pStyle w:val="NoSpacing"/>
        <w:spacing w:line="360" w:lineRule="auto"/>
        <w:rPr>
          <w:rFonts w:ascii="Bookman Old Style" w:hAnsi="Bookman Old Style" w:cs="Times New Roman"/>
          <w:sz w:val="20"/>
        </w:rPr>
      </w:pPr>
      <w:r w:rsidRPr="00090005">
        <w:rPr>
          <w:rFonts w:ascii="Bookman Old Style" w:hAnsi="Bookman Old Style" w:cs="Times New Roman"/>
          <w:sz w:val="20"/>
        </w:rPr>
        <w:t xml:space="preserve">      ____</w:t>
      </w:r>
      <w:r w:rsidR="003E45A0" w:rsidRPr="00090005">
        <w:rPr>
          <w:rFonts w:ascii="Bookman Old Style" w:hAnsi="Bookman Old Style" w:cs="Times New Roman"/>
          <w:sz w:val="20"/>
        </w:rPr>
        <w:t>_________________________________________________</w:t>
      </w:r>
      <w:r w:rsidRPr="00090005">
        <w:rPr>
          <w:rFonts w:ascii="Bookman Old Style" w:hAnsi="Bookman Old Style" w:cs="Times New Roman"/>
          <w:sz w:val="20"/>
        </w:rPr>
        <w:t>_______________</w:t>
      </w:r>
      <w:r w:rsidR="00090005">
        <w:rPr>
          <w:rFonts w:ascii="Bookman Old Style" w:hAnsi="Bookman Old Style" w:cs="Times New Roman"/>
          <w:sz w:val="20"/>
        </w:rPr>
        <w:t>______</w:t>
      </w:r>
      <w:r w:rsidRPr="00090005">
        <w:rPr>
          <w:rFonts w:ascii="Bookman Old Style" w:hAnsi="Bookman Old Style" w:cs="Times New Roman"/>
          <w:sz w:val="20"/>
        </w:rPr>
        <w:t>_____________</w:t>
      </w:r>
      <w:r w:rsidRPr="00090005">
        <w:rPr>
          <w:rFonts w:ascii="Bookman Old Style" w:hAnsi="Bookman Old Style" w:cs="Times New Roman"/>
          <w:sz w:val="20"/>
        </w:rPr>
        <w:tab/>
      </w:r>
    </w:p>
    <w:p w14:paraId="79E423CA" w14:textId="77777777" w:rsidR="003E45A0" w:rsidRPr="00090005" w:rsidRDefault="003E45A0" w:rsidP="00090005">
      <w:pPr>
        <w:pStyle w:val="NoSpacing"/>
        <w:spacing w:line="360" w:lineRule="auto"/>
        <w:rPr>
          <w:rFonts w:ascii="Bookman Old Style" w:hAnsi="Bookman Old Style" w:cs="Times New Roman"/>
          <w:sz w:val="20"/>
        </w:rPr>
      </w:pPr>
      <w:r w:rsidRPr="00090005">
        <w:rPr>
          <w:rFonts w:ascii="Bookman Old Style" w:hAnsi="Bookman Old Style" w:cs="Times New Roman"/>
          <w:sz w:val="20"/>
        </w:rPr>
        <w:t xml:space="preserve">       _________________________________________________________________________</w:t>
      </w:r>
      <w:r w:rsidR="00090005">
        <w:rPr>
          <w:rFonts w:ascii="Bookman Old Style" w:hAnsi="Bookman Old Style" w:cs="Times New Roman"/>
          <w:sz w:val="20"/>
        </w:rPr>
        <w:t>_____</w:t>
      </w:r>
      <w:r w:rsidRPr="00090005">
        <w:rPr>
          <w:rFonts w:ascii="Bookman Old Style" w:hAnsi="Bookman Old Style" w:cs="Times New Roman"/>
          <w:sz w:val="20"/>
        </w:rPr>
        <w:t>________</w:t>
      </w:r>
    </w:p>
    <w:p w14:paraId="403DF65E" w14:textId="77777777" w:rsidR="003E45A0" w:rsidRPr="00090005" w:rsidRDefault="003E45A0" w:rsidP="00090005">
      <w:pPr>
        <w:pStyle w:val="NoSpacing"/>
        <w:spacing w:line="360" w:lineRule="auto"/>
        <w:rPr>
          <w:rFonts w:ascii="Bookman Old Style" w:hAnsi="Bookman Old Style" w:cs="Times New Roman"/>
          <w:sz w:val="20"/>
        </w:rPr>
      </w:pPr>
      <w:r w:rsidRPr="00090005">
        <w:rPr>
          <w:rFonts w:ascii="Bookman Old Style" w:hAnsi="Bookman Old Style" w:cs="Times New Roman"/>
          <w:sz w:val="20"/>
        </w:rPr>
        <w:t xml:space="preserve">       ______________________________________________________________________________</w:t>
      </w:r>
      <w:r w:rsidR="00090005">
        <w:rPr>
          <w:rFonts w:ascii="Bookman Old Style" w:hAnsi="Bookman Old Style" w:cs="Times New Roman"/>
          <w:sz w:val="20"/>
        </w:rPr>
        <w:t>_____</w:t>
      </w:r>
      <w:r w:rsidRPr="00090005">
        <w:rPr>
          <w:rFonts w:ascii="Bookman Old Style" w:hAnsi="Bookman Old Style" w:cs="Times New Roman"/>
          <w:sz w:val="20"/>
        </w:rPr>
        <w:t>___</w:t>
      </w:r>
    </w:p>
    <w:p w14:paraId="242142E6" w14:textId="77777777" w:rsidR="003E45A0" w:rsidRPr="00090005" w:rsidRDefault="003E45A0" w:rsidP="00090005">
      <w:pPr>
        <w:pStyle w:val="NoSpacing"/>
        <w:rPr>
          <w:rFonts w:ascii="Bookman Old Style" w:hAnsi="Bookman Old Style"/>
          <w:sz w:val="20"/>
        </w:rPr>
      </w:pPr>
    </w:p>
    <w:p w14:paraId="2B1047B9" w14:textId="77777777" w:rsidR="003E45A0" w:rsidRPr="00090005" w:rsidRDefault="003E45A0" w:rsidP="00090005">
      <w:pPr>
        <w:spacing w:line="240" w:lineRule="auto"/>
        <w:rPr>
          <w:rFonts w:ascii="Bookman Old Style" w:hAnsi="Bookman Old Style" w:cs="Times New Roman"/>
          <w:sz w:val="20"/>
        </w:rPr>
      </w:pPr>
      <w:r w:rsidRPr="00090005">
        <w:rPr>
          <w:rFonts w:ascii="Bookman Old Style" w:hAnsi="Bookman Old Style" w:cs="Times New Roman"/>
          <w:sz w:val="20"/>
        </w:rPr>
        <w:t xml:space="preserve">      Name: ______________________________________</w:t>
      </w:r>
    </w:p>
    <w:p w14:paraId="2A9C59B4" w14:textId="77777777" w:rsidR="003E45A0" w:rsidRPr="00090005" w:rsidRDefault="003E45A0" w:rsidP="00090005">
      <w:pPr>
        <w:spacing w:line="240" w:lineRule="auto"/>
        <w:rPr>
          <w:rFonts w:ascii="Bookman Old Style" w:hAnsi="Bookman Old Style" w:cs="Times New Roman"/>
          <w:sz w:val="20"/>
        </w:rPr>
      </w:pPr>
      <w:r w:rsidRPr="00090005">
        <w:rPr>
          <w:rFonts w:ascii="Bookman Old Style" w:hAnsi="Bookman Old Style" w:cs="Times New Roman"/>
          <w:sz w:val="20"/>
        </w:rPr>
        <w:t xml:space="preserve">      </w:t>
      </w:r>
      <w:proofErr w:type="gramStart"/>
      <w:r w:rsidRPr="00090005">
        <w:rPr>
          <w:rFonts w:ascii="Bookman Old Style" w:hAnsi="Bookman Old Style" w:cs="Times New Roman"/>
          <w:sz w:val="20"/>
        </w:rPr>
        <w:t>Date:_</w:t>
      </w:r>
      <w:proofErr w:type="gramEnd"/>
      <w:r w:rsidRPr="00090005">
        <w:rPr>
          <w:rFonts w:ascii="Bookman Old Style" w:hAnsi="Bookman Old Style" w:cs="Times New Roman"/>
          <w:sz w:val="20"/>
        </w:rPr>
        <w:t>______________________________________</w:t>
      </w:r>
    </w:p>
    <w:p w14:paraId="4B2A0B88" w14:textId="77777777" w:rsidR="00BF50E4" w:rsidRPr="00090005" w:rsidRDefault="003E45A0" w:rsidP="00090005">
      <w:pPr>
        <w:spacing w:line="240" w:lineRule="auto"/>
        <w:rPr>
          <w:rFonts w:ascii="Bookman Old Style" w:hAnsi="Bookman Old Style" w:cs="Times New Roman"/>
          <w:sz w:val="20"/>
        </w:rPr>
      </w:pPr>
      <w:r w:rsidRPr="00090005">
        <w:rPr>
          <w:rFonts w:ascii="Bookman Old Style" w:hAnsi="Bookman Old Style" w:cs="Times New Roman"/>
          <w:sz w:val="20"/>
        </w:rPr>
        <w:t xml:space="preserve">      Signature: ___________________________________</w:t>
      </w:r>
    </w:p>
    <w:p w14:paraId="270942A4" w14:textId="77777777" w:rsidR="002E1A9E" w:rsidRPr="00090005" w:rsidRDefault="002E1A9E" w:rsidP="002E1A9E">
      <w:pPr>
        <w:pStyle w:val="NoSpacing"/>
        <w:numPr>
          <w:ilvl w:val="0"/>
          <w:numId w:val="18"/>
        </w:numPr>
        <w:rPr>
          <w:rFonts w:ascii="Bookman Old Style" w:hAnsi="Bookman Old Style" w:cs="Times New Roman"/>
          <w:b/>
          <w:sz w:val="20"/>
          <w:szCs w:val="20"/>
        </w:rPr>
      </w:pPr>
      <w:r w:rsidRPr="00090005">
        <w:rPr>
          <w:rFonts w:ascii="Bookman Old Style" w:hAnsi="Bookman Old Style" w:cs="Times New Roman"/>
          <w:b/>
          <w:sz w:val="20"/>
          <w:szCs w:val="20"/>
        </w:rPr>
        <w:lastRenderedPageBreak/>
        <w:t>Summary</w:t>
      </w:r>
      <w:r w:rsidRPr="00090005">
        <w:rPr>
          <w:rFonts w:ascii="Bookman Old Style" w:hAnsi="Bookman Old Style" w:cs="Times New Roman"/>
          <w:b/>
          <w:sz w:val="20"/>
          <w:szCs w:val="20"/>
        </w:rPr>
        <w:tab/>
      </w:r>
      <w:r w:rsidRPr="00090005">
        <w:rPr>
          <w:rFonts w:ascii="Bookman Old Style" w:hAnsi="Bookman Old Style" w:cs="Times New Roman"/>
          <w:b/>
          <w:sz w:val="20"/>
          <w:szCs w:val="20"/>
        </w:rPr>
        <w:tab/>
      </w:r>
      <w:r w:rsidRPr="00090005">
        <w:rPr>
          <w:rFonts w:ascii="Bookman Old Style" w:hAnsi="Bookman Old Style" w:cs="Times New Roman"/>
          <w:b/>
          <w:sz w:val="20"/>
          <w:szCs w:val="20"/>
        </w:rPr>
        <w:tab/>
      </w:r>
      <w:r w:rsidRPr="00090005">
        <w:rPr>
          <w:rFonts w:ascii="Bookman Old Style" w:hAnsi="Bookman Old Style" w:cs="Times New Roman"/>
          <w:b/>
          <w:sz w:val="20"/>
          <w:szCs w:val="20"/>
        </w:rPr>
        <w:tab/>
      </w:r>
      <w:r w:rsidR="00090005">
        <w:rPr>
          <w:rFonts w:ascii="Bookman Old Style" w:hAnsi="Bookman Old Style" w:cs="Times New Roman"/>
          <w:b/>
          <w:sz w:val="20"/>
          <w:szCs w:val="20"/>
        </w:rPr>
        <w:t xml:space="preserve">               </w:t>
      </w:r>
      <w:r w:rsidRPr="00090005">
        <w:rPr>
          <w:rFonts w:ascii="Bookman Old Style" w:hAnsi="Bookman Old Style" w:cs="Times New Roman"/>
          <w:b/>
          <w:sz w:val="20"/>
          <w:szCs w:val="20"/>
        </w:rPr>
        <w:t>No. of Evaluators: ______</w:t>
      </w:r>
      <w:r w:rsidR="00F30EDE" w:rsidRPr="00F30EDE">
        <w:rPr>
          <w:rFonts w:ascii="Bookman Old Style" w:hAnsi="Bookman Old Style" w:cs="Times New Roman"/>
          <w:b/>
          <w:sz w:val="20"/>
          <w:szCs w:val="20"/>
          <w:u w:val="single"/>
        </w:rPr>
        <w:t>9</w:t>
      </w:r>
      <w:r w:rsidRPr="00090005">
        <w:rPr>
          <w:rFonts w:ascii="Bookman Old Style" w:hAnsi="Bookman Old Style" w:cs="Times New Roman"/>
          <w:b/>
          <w:sz w:val="20"/>
          <w:szCs w:val="20"/>
        </w:rPr>
        <w:t>________________</w:t>
      </w:r>
    </w:p>
    <w:p w14:paraId="294E4613" w14:textId="77777777" w:rsidR="002E1A9E" w:rsidRPr="00090005" w:rsidRDefault="002E1A9E" w:rsidP="002E1A9E">
      <w:pPr>
        <w:pStyle w:val="NoSpacing"/>
        <w:ind w:left="690"/>
        <w:rPr>
          <w:rFonts w:ascii="Bookman Old Style" w:hAnsi="Bookman Old Style" w:cs="Times New Roman"/>
          <w:b/>
          <w:sz w:val="20"/>
          <w:szCs w:val="20"/>
        </w:rPr>
      </w:pPr>
    </w:p>
    <w:tbl>
      <w:tblPr>
        <w:tblStyle w:val="TableGrid"/>
        <w:tblW w:w="0" w:type="auto"/>
        <w:tblInd w:w="468" w:type="dxa"/>
        <w:tblLook w:val="04A0" w:firstRow="1" w:lastRow="0" w:firstColumn="1" w:lastColumn="0" w:noHBand="0" w:noVBand="1"/>
      </w:tblPr>
      <w:tblGrid>
        <w:gridCol w:w="5334"/>
        <w:gridCol w:w="757"/>
        <w:gridCol w:w="756"/>
        <w:gridCol w:w="756"/>
        <w:gridCol w:w="756"/>
        <w:gridCol w:w="994"/>
      </w:tblGrid>
      <w:tr w:rsidR="002E1A9E" w:rsidRPr="00090005" w14:paraId="45855CFE" w14:textId="77777777" w:rsidTr="002E1A9E">
        <w:tc>
          <w:tcPr>
            <w:tcW w:w="5334" w:type="dxa"/>
          </w:tcPr>
          <w:p w14:paraId="3AE31F18" w14:textId="77777777" w:rsidR="002E1A9E" w:rsidRPr="00090005" w:rsidRDefault="002E1A9E" w:rsidP="001A3E64">
            <w:pPr>
              <w:rPr>
                <w:rFonts w:ascii="Bookman Old Style" w:hAnsi="Bookman Old Style" w:cs="Times New Roman"/>
                <w:b/>
                <w:sz w:val="20"/>
                <w:szCs w:val="20"/>
              </w:rPr>
            </w:pPr>
            <w:r w:rsidRPr="00090005">
              <w:rPr>
                <w:rFonts w:ascii="Bookman Old Style" w:hAnsi="Bookman Old Style" w:cs="Times New Roman"/>
                <w:b/>
                <w:sz w:val="20"/>
                <w:szCs w:val="20"/>
              </w:rPr>
              <w:t>The Division Learning Resource Quality Assurance Team</w:t>
            </w:r>
          </w:p>
        </w:tc>
        <w:tc>
          <w:tcPr>
            <w:tcW w:w="757" w:type="dxa"/>
          </w:tcPr>
          <w:p w14:paraId="362CAD8B" w14:textId="77777777" w:rsidR="002E1A9E" w:rsidRPr="00090005" w:rsidRDefault="002E1A9E" w:rsidP="001A3E64">
            <w:pPr>
              <w:jc w:val="center"/>
              <w:rPr>
                <w:rFonts w:ascii="Bookman Old Style" w:hAnsi="Bookman Old Style" w:cs="Times New Roman"/>
                <w:b/>
                <w:sz w:val="20"/>
                <w:szCs w:val="20"/>
              </w:rPr>
            </w:pPr>
          </w:p>
          <w:p w14:paraId="6B0A6E75" w14:textId="77777777" w:rsidR="002E1A9E" w:rsidRPr="00090005" w:rsidRDefault="002E1A9E" w:rsidP="001A3E64">
            <w:pPr>
              <w:jc w:val="center"/>
              <w:rPr>
                <w:rFonts w:ascii="Bookman Old Style" w:hAnsi="Bookman Old Style" w:cs="Times New Roman"/>
                <w:b/>
                <w:sz w:val="20"/>
                <w:szCs w:val="20"/>
              </w:rPr>
            </w:pPr>
            <w:r w:rsidRPr="00090005">
              <w:rPr>
                <w:rFonts w:ascii="Bookman Old Style" w:hAnsi="Bookman Old Style" w:cs="Times New Roman"/>
                <w:b/>
                <w:sz w:val="20"/>
                <w:szCs w:val="20"/>
              </w:rPr>
              <w:t>5</w:t>
            </w:r>
          </w:p>
        </w:tc>
        <w:tc>
          <w:tcPr>
            <w:tcW w:w="756" w:type="dxa"/>
          </w:tcPr>
          <w:p w14:paraId="0A3C6ADB" w14:textId="77777777" w:rsidR="002E1A9E" w:rsidRPr="00090005" w:rsidRDefault="002E1A9E" w:rsidP="001A3E64">
            <w:pPr>
              <w:jc w:val="center"/>
              <w:rPr>
                <w:rFonts w:ascii="Bookman Old Style" w:hAnsi="Bookman Old Style" w:cs="Times New Roman"/>
                <w:b/>
                <w:sz w:val="20"/>
                <w:szCs w:val="20"/>
              </w:rPr>
            </w:pPr>
          </w:p>
          <w:p w14:paraId="4ADBF9D9" w14:textId="77777777" w:rsidR="002E1A9E" w:rsidRPr="00090005" w:rsidRDefault="002E1A9E" w:rsidP="001A3E64">
            <w:pPr>
              <w:jc w:val="center"/>
              <w:rPr>
                <w:rFonts w:ascii="Bookman Old Style" w:hAnsi="Bookman Old Style" w:cs="Times New Roman"/>
                <w:b/>
                <w:sz w:val="20"/>
                <w:szCs w:val="20"/>
              </w:rPr>
            </w:pPr>
            <w:r w:rsidRPr="00090005">
              <w:rPr>
                <w:rFonts w:ascii="Bookman Old Style" w:hAnsi="Bookman Old Style" w:cs="Times New Roman"/>
                <w:b/>
                <w:sz w:val="20"/>
                <w:szCs w:val="20"/>
              </w:rPr>
              <w:t>4</w:t>
            </w:r>
          </w:p>
        </w:tc>
        <w:tc>
          <w:tcPr>
            <w:tcW w:w="756" w:type="dxa"/>
          </w:tcPr>
          <w:p w14:paraId="740CCCB3" w14:textId="77777777" w:rsidR="002E1A9E" w:rsidRPr="00090005" w:rsidRDefault="002E1A9E" w:rsidP="001A3E64">
            <w:pPr>
              <w:jc w:val="center"/>
              <w:rPr>
                <w:rFonts w:ascii="Bookman Old Style" w:hAnsi="Bookman Old Style" w:cs="Times New Roman"/>
                <w:b/>
                <w:sz w:val="20"/>
                <w:szCs w:val="20"/>
              </w:rPr>
            </w:pPr>
          </w:p>
          <w:p w14:paraId="2A15EB2F" w14:textId="77777777" w:rsidR="002E1A9E" w:rsidRPr="00090005" w:rsidRDefault="002E1A9E" w:rsidP="001A3E64">
            <w:pPr>
              <w:jc w:val="center"/>
              <w:rPr>
                <w:rFonts w:ascii="Bookman Old Style" w:hAnsi="Bookman Old Style" w:cs="Times New Roman"/>
                <w:b/>
                <w:sz w:val="20"/>
                <w:szCs w:val="20"/>
              </w:rPr>
            </w:pPr>
            <w:r w:rsidRPr="00090005">
              <w:rPr>
                <w:rFonts w:ascii="Bookman Old Style" w:hAnsi="Bookman Old Style" w:cs="Times New Roman"/>
                <w:b/>
                <w:sz w:val="20"/>
                <w:szCs w:val="20"/>
              </w:rPr>
              <w:t>3</w:t>
            </w:r>
          </w:p>
        </w:tc>
        <w:tc>
          <w:tcPr>
            <w:tcW w:w="756" w:type="dxa"/>
          </w:tcPr>
          <w:p w14:paraId="25EC432A" w14:textId="77777777" w:rsidR="002E1A9E" w:rsidRPr="00090005" w:rsidRDefault="002E1A9E" w:rsidP="001A3E64">
            <w:pPr>
              <w:jc w:val="center"/>
              <w:rPr>
                <w:rFonts w:ascii="Bookman Old Style" w:hAnsi="Bookman Old Style" w:cs="Times New Roman"/>
                <w:b/>
                <w:sz w:val="20"/>
                <w:szCs w:val="20"/>
              </w:rPr>
            </w:pPr>
          </w:p>
          <w:p w14:paraId="73D97AF8" w14:textId="77777777" w:rsidR="002E1A9E" w:rsidRPr="00090005" w:rsidRDefault="002E1A9E" w:rsidP="001A3E64">
            <w:pPr>
              <w:jc w:val="center"/>
              <w:rPr>
                <w:rFonts w:ascii="Bookman Old Style" w:hAnsi="Bookman Old Style" w:cs="Times New Roman"/>
                <w:b/>
                <w:sz w:val="20"/>
                <w:szCs w:val="20"/>
              </w:rPr>
            </w:pPr>
            <w:r w:rsidRPr="00090005">
              <w:rPr>
                <w:rFonts w:ascii="Bookman Old Style" w:hAnsi="Bookman Old Style" w:cs="Times New Roman"/>
                <w:b/>
                <w:sz w:val="20"/>
                <w:szCs w:val="20"/>
              </w:rPr>
              <w:t>2</w:t>
            </w:r>
          </w:p>
        </w:tc>
        <w:tc>
          <w:tcPr>
            <w:tcW w:w="994" w:type="dxa"/>
          </w:tcPr>
          <w:p w14:paraId="794F7EB1" w14:textId="77777777" w:rsidR="002E1A9E" w:rsidRPr="00090005" w:rsidRDefault="002E1A9E" w:rsidP="001A3E64">
            <w:pPr>
              <w:jc w:val="center"/>
              <w:rPr>
                <w:rFonts w:ascii="Bookman Old Style" w:hAnsi="Bookman Old Style" w:cs="Times New Roman"/>
                <w:b/>
                <w:sz w:val="20"/>
                <w:szCs w:val="20"/>
              </w:rPr>
            </w:pPr>
          </w:p>
          <w:p w14:paraId="79BC3D37" w14:textId="77777777" w:rsidR="002E1A9E" w:rsidRPr="00090005" w:rsidRDefault="002E1A9E" w:rsidP="001A3E64">
            <w:pPr>
              <w:jc w:val="center"/>
              <w:rPr>
                <w:rFonts w:ascii="Bookman Old Style" w:hAnsi="Bookman Old Style" w:cs="Times New Roman"/>
                <w:b/>
                <w:sz w:val="20"/>
                <w:szCs w:val="20"/>
              </w:rPr>
            </w:pPr>
            <w:r w:rsidRPr="00090005">
              <w:rPr>
                <w:rFonts w:ascii="Bookman Old Style" w:hAnsi="Bookman Old Style" w:cs="Times New Roman"/>
                <w:b/>
                <w:sz w:val="20"/>
                <w:szCs w:val="20"/>
              </w:rPr>
              <w:t>1</w:t>
            </w:r>
          </w:p>
        </w:tc>
      </w:tr>
      <w:tr w:rsidR="002E1A9E" w:rsidRPr="00090005" w14:paraId="0E53534C" w14:textId="77777777" w:rsidTr="002E1A9E">
        <w:tc>
          <w:tcPr>
            <w:tcW w:w="5334" w:type="dxa"/>
          </w:tcPr>
          <w:p w14:paraId="284D5969" w14:textId="77777777" w:rsidR="002E1A9E" w:rsidRPr="00090005" w:rsidRDefault="002E1A9E" w:rsidP="001A3E64">
            <w:pPr>
              <w:rPr>
                <w:rFonts w:ascii="Bookman Old Style" w:hAnsi="Bookman Old Style" w:cs="Times New Roman"/>
                <w:sz w:val="20"/>
                <w:szCs w:val="20"/>
              </w:rPr>
            </w:pPr>
          </w:p>
          <w:p w14:paraId="3A6BE284" w14:textId="77777777" w:rsidR="002E1A9E" w:rsidRPr="00090005" w:rsidRDefault="002E1A9E" w:rsidP="001A3E64">
            <w:pPr>
              <w:rPr>
                <w:rFonts w:ascii="Bookman Old Style" w:hAnsi="Bookman Old Style" w:cs="Times New Roman"/>
                <w:sz w:val="20"/>
                <w:szCs w:val="20"/>
              </w:rPr>
            </w:pPr>
            <w:r w:rsidRPr="00090005">
              <w:rPr>
                <w:rFonts w:ascii="Bookman Old Style" w:hAnsi="Bookman Old Style" w:cs="Times New Roman"/>
                <w:sz w:val="20"/>
                <w:szCs w:val="20"/>
              </w:rPr>
              <w:t>1. Descriptor 1</w:t>
            </w:r>
          </w:p>
        </w:tc>
        <w:tc>
          <w:tcPr>
            <w:tcW w:w="757" w:type="dxa"/>
          </w:tcPr>
          <w:p w14:paraId="57DDC5D5"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756" w:type="dxa"/>
          </w:tcPr>
          <w:p w14:paraId="71FB5B16"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2</w:t>
            </w:r>
          </w:p>
        </w:tc>
        <w:tc>
          <w:tcPr>
            <w:tcW w:w="756" w:type="dxa"/>
          </w:tcPr>
          <w:p w14:paraId="52E24B9C" w14:textId="77777777" w:rsidR="002E1A9E" w:rsidRPr="00090005" w:rsidRDefault="002E1A9E" w:rsidP="007719D3">
            <w:pPr>
              <w:jc w:val="center"/>
              <w:rPr>
                <w:rFonts w:ascii="Bookman Old Style" w:hAnsi="Bookman Old Style" w:cs="Times New Roman"/>
                <w:sz w:val="20"/>
                <w:szCs w:val="20"/>
              </w:rPr>
            </w:pPr>
          </w:p>
        </w:tc>
        <w:tc>
          <w:tcPr>
            <w:tcW w:w="756" w:type="dxa"/>
          </w:tcPr>
          <w:p w14:paraId="4E7B79CF" w14:textId="77777777" w:rsidR="002E1A9E" w:rsidRPr="00090005" w:rsidRDefault="002E1A9E" w:rsidP="007719D3">
            <w:pPr>
              <w:jc w:val="center"/>
              <w:rPr>
                <w:rFonts w:ascii="Bookman Old Style" w:hAnsi="Bookman Old Style" w:cs="Times New Roman"/>
                <w:sz w:val="20"/>
                <w:szCs w:val="20"/>
              </w:rPr>
            </w:pPr>
          </w:p>
        </w:tc>
        <w:tc>
          <w:tcPr>
            <w:tcW w:w="994" w:type="dxa"/>
          </w:tcPr>
          <w:p w14:paraId="71FCE7BE" w14:textId="77777777" w:rsidR="002E1A9E" w:rsidRPr="00090005" w:rsidRDefault="002E1A9E" w:rsidP="007719D3">
            <w:pPr>
              <w:jc w:val="center"/>
              <w:rPr>
                <w:rFonts w:ascii="Bookman Old Style" w:hAnsi="Bookman Old Style" w:cs="Times New Roman"/>
                <w:sz w:val="20"/>
                <w:szCs w:val="20"/>
              </w:rPr>
            </w:pPr>
          </w:p>
        </w:tc>
      </w:tr>
      <w:tr w:rsidR="002E1A9E" w:rsidRPr="00090005" w14:paraId="74448B83" w14:textId="77777777" w:rsidTr="002E1A9E">
        <w:tc>
          <w:tcPr>
            <w:tcW w:w="5334" w:type="dxa"/>
          </w:tcPr>
          <w:p w14:paraId="2DAF340C" w14:textId="77777777" w:rsidR="002E1A9E" w:rsidRPr="00090005" w:rsidRDefault="002E1A9E" w:rsidP="002E1A9E">
            <w:pPr>
              <w:rPr>
                <w:rFonts w:ascii="Bookman Old Style" w:hAnsi="Bookman Old Style"/>
                <w:sz w:val="20"/>
                <w:szCs w:val="20"/>
              </w:rPr>
            </w:pPr>
          </w:p>
          <w:p w14:paraId="356C74FF" w14:textId="77777777" w:rsidR="002E1A9E" w:rsidRPr="00090005" w:rsidRDefault="002E1A9E" w:rsidP="002E1A9E">
            <w:pPr>
              <w:rPr>
                <w:rFonts w:ascii="Bookman Old Style" w:hAnsi="Bookman Old Style"/>
                <w:sz w:val="20"/>
                <w:szCs w:val="20"/>
              </w:rPr>
            </w:pPr>
            <w:r w:rsidRPr="00090005">
              <w:rPr>
                <w:rFonts w:ascii="Bookman Old Style" w:hAnsi="Bookman Old Style"/>
                <w:sz w:val="20"/>
                <w:szCs w:val="20"/>
              </w:rPr>
              <w:t>2. Descriptor 2</w:t>
            </w:r>
          </w:p>
        </w:tc>
        <w:tc>
          <w:tcPr>
            <w:tcW w:w="757" w:type="dxa"/>
          </w:tcPr>
          <w:p w14:paraId="1CD11CCD"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756" w:type="dxa"/>
          </w:tcPr>
          <w:p w14:paraId="1D4AA6DD"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2</w:t>
            </w:r>
          </w:p>
        </w:tc>
        <w:tc>
          <w:tcPr>
            <w:tcW w:w="756" w:type="dxa"/>
          </w:tcPr>
          <w:p w14:paraId="53F01D36" w14:textId="77777777" w:rsidR="002E1A9E" w:rsidRPr="00090005" w:rsidRDefault="002E1A9E" w:rsidP="007719D3">
            <w:pPr>
              <w:jc w:val="center"/>
              <w:rPr>
                <w:rFonts w:ascii="Bookman Old Style" w:hAnsi="Bookman Old Style" w:cs="Times New Roman"/>
                <w:sz w:val="20"/>
                <w:szCs w:val="20"/>
              </w:rPr>
            </w:pPr>
          </w:p>
        </w:tc>
        <w:tc>
          <w:tcPr>
            <w:tcW w:w="756" w:type="dxa"/>
          </w:tcPr>
          <w:p w14:paraId="3D9D91E9" w14:textId="77777777" w:rsidR="002E1A9E" w:rsidRPr="00090005" w:rsidRDefault="002E1A9E" w:rsidP="007719D3">
            <w:pPr>
              <w:jc w:val="center"/>
              <w:rPr>
                <w:rFonts w:ascii="Bookman Old Style" w:hAnsi="Bookman Old Style" w:cs="Times New Roman"/>
                <w:sz w:val="20"/>
                <w:szCs w:val="20"/>
              </w:rPr>
            </w:pPr>
          </w:p>
        </w:tc>
        <w:tc>
          <w:tcPr>
            <w:tcW w:w="994" w:type="dxa"/>
          </w:tcPr>
          <w:p w14:paraId="60F363B2" w14:textId="77777777" w:rsidR="002E1A9E" w:rsidRPr="00090005" w:rsidRDefault="002E1A9E" w:rsidP="007719D3">
            <w:pPr>
              <w:jc w:val="center"/>
              <w:rPr>
                <w:rFonts w:ascii="Bookman Old Style" w:hAnsi="Bookman Old Style" w:cs="Times New Roman"/>
                <w:sz w:val="20"/>
                <w:szCs w:val="20"/>
              </w:rPr>
            </w:pPr>
          </w:p>
        </w:tc>
      </w:tr>
      <w:tr w:rsidR="002E1A9E" w:rsidRPr="00090005" w14:paraId="5ECC26E6" w14:textId="77777777" w:rsidTr="002E1A9E">
        <w:tc>
          <w:tcPr>
            <w:tcW w:w="5334" w:type="dxa"/>
          </w:tcPr>
          <w:p w14:paraId="04A9175B" w14:textId="77777777" w:rsidR="002E1A9E" w:rsidRPr="00090005" w:rsidRDefault="002E1A9E" w:rsidP="002E1A9E">
            <w:pPr>
              <w:rPr>
                <w:rFonts w:ascii="Bookman Old Style" w:hAnsi="Bookman Old Style"/>
                <w:sz w:val="20"/>
                <w:szCs w:val="20"/>
              </w:rPr>
            </w:pPr>
          </w:p>
          <w:p w14:paraId="65F1ADC9" w14:textId="77777777" w:rsidR="002E1A9E" w:rsidRPr="00090005" w:rsidRDefault="002E1A9E" w:rsidP="002E1A9E">
            <w:pPr>
              <w:rPr>
                <w:rFonts w:ascii="Bookman Old Style" w:hAnsi="Bookman Old Style"/>
                <w:sz w:val="20"/>
                <w:szCs w:val="20"/>
              </w:rPr>
            </w:pPr>
            <w:r w:rsidRPr="00090005">
              <w:rPr>
                <w:rFonts w:ascii="Bookman Old Style" w:hAnsi="Bookman Old Style"/>
                <w:sz w:val="20"/>
                <w:szCs w:val="20"/>
              </w:rPr>
              <w:t>3. Descriptor 3</w:t>
            </w:r>
          </w:p>
        </w:tc>
        <w:tc>
          <w:tcPr>
            <w:tcW w:w="757" w:type="dxa"/>
          </w:tcPr>
          <w:p w14:paraId="03A4ECE9"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756" w:type="dxa"/>
          </w:tcPr>
          <w:p w14:paraId="692167E8"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2</w:t>
            </w:r>
          </w:p>
        </w:tc>
        <w:tc>
          <w:tcPr>
            <w:tcW w:w="756" w:type="dxa"/>
          </w:tcPr>
          <w:p w14:paraId="419C1123" w14:textId="77777777" w:rsidR="002E1A9E" w:rsidRPr="00090005" w:rsidRDefault="002E1A9E" w:rsidP="007719D3">
            <w:pPr>
              <w:jc w:val="center"/>
              <w:rPr>
                <w:rFonts w:ascii="Bookman Old Style" w:hAnsi="Bookman Old Style" w:cs="Times New Roman"/>
                <w:sz w:val="20"/>
                <w:szCs w:val="20"/>
              </w:rPr>
            </w:pPr>
          </w:p>
        </w:tc>
        <w:tc>
          <w:tcPr>
            <w:tcW w:w="756" w:type="dxa"/>
          </w:tcPr>
          <w:p w14:paraId="1B4A4E19" w14:textId="77777777" w:rsidR="002E1A9E" w:rsidRPr="00090005" w:rsidRDefault="002E1A9E" w:rsidP="007719D3">
            <w:pPr>
              <w:jc w:val="center"/>
              <w:rPr>
                <w:rFonts w:ascii="Bookman Old Style" w:hAnsi="Bookman Old Style" w:cs="Times New Roman"/>
                <w:sz w:val="20"/>
                <w:szCs w:val="20"/>
              </w:rPr>
            </w:pPr>
          </w:p>
        </w:tc>
        <w:tc>
          <w:tcPr>
            <w:tcW w:w="994" w:type="dxa"/>
          </w:tcPr>
          <w:p w14:paraId="0CA2DB85" w14:textId="77777777" w:rsidR="002E1A9E" w:rsidRPr="00090005" w:rsidRDefault="002E1A9E" w:rsidP="007719D3">
            <w:pPr>
              <w:jc w:val="center"/>
              <w:rPr>
                <w:rFonts w:ascii="Bookman Old Style" w:hAnsi="Bookman Old Style" w:cs="Times New Roman"/>
                <w:sz w:val="20"/>
                <w:szCs w:val="20"/>
              </w:rPr>
            </w:pPr>
          </w:p>
        </w:tc>
      </w:tr>
      <w:tr w:rsidR="002E1A9E" w:rsidRPr="00090005" w14:paraId="51501EB9" w14:textId="77777777" w:rsidTr="002E1A9E">
        <w:tc>
          <w:tcPr>
            <w:tcW w:w="5334" w:type="dxa"/>
          </w:tcPr>
          <w:p w14:paraId="58FD3E7D" w14:textId="77777777" w:rsidR="002E1A9E" w:rsidRPr="00090005" w:rsidRDefault="002E1A9E" w:rsidP="002E1A9E">
            <w:pPr>
              <w:rPr>
                <w:rFonts w:ascii="Bookman Old Style" w:hAnsi="Bookman Old Style"/>
                <w:sz w:val="20"/>
                <w:szCs w:val="20"/>
              </w:rPr>
            </w:pPr>
          </w:p>
          <w:p w14:paraId="065321B2" w14:textId="77777777" w:rsidR="002E1A9E" w:rsidRPr="00090005" w:rsidRDefault="002E1A9E" w:rsidP="002E1A9E">
            <w:pPr>
              <w:rPr>
                <w:rFonts w:ascii="Bookman Old Style" w:hAnsi="Bookman Old Style"/>
                <w:sz w:val="20"/>
                <w:szCs w:val="20"/>
              </w:rPr>
            </w:pPr>
            <w:r w:rsidRPr="00090005">
              <w:rPr>
                <w:rFonts w:ascii="Bookman Old Style" w:hAnsi="Bookman Old Style"/>
                <w:sz w:val="20"/>
                <w:szCs w:val="20"/>
              </w:rPr>
              <w:t>4. Descriptor 4</w:t>
            </w:r>
          </w:p>
        </w:tc>
        <w:tc>
          <w:tcPr>
            <w:tcW w:w="757" w:type="dxa"/>
          </w:tcPr>
          <w:p w14:paraId="3E406CCD" w14:textId="77777777" w:rsidR="002E1A9E" w:rsidRPr="00090005" w:rsidRDefault="00344350" w:rsidP="007719D3">
            <w:pPr>
              <w:jc w:val="center"/>
              <w:rPr>
                <w:rFonts w:ascii="Bookman Old Style" w:hAnsi="Bookman Old Style" w:cs="Times New Roman"/>
                <w:sz w:val="20"/>
                <w:szCs w:val="20"/>
              </w:rPr>
            </w:pPr>
            <w:r>
              <w:rPr>
                <w:rFonts w:ascii="Bookman Old Style" w:hAnsi="Bookman Old Style" w:cs="Times New Roman"/>
                <w:sz w:val="20"/>
                <w:szCs w:val="20"/>
              </w:rPr>
              <w:t>8</w:t>
            </w:r>
          </w:p>
        </w:tc>
        <w:tc>
          <w:tcPr>
            <w:tcW w:w="756" w:type="dxa"/>
          </w:tcPr>
          <w:p w14:paraId="489AC4B8" w14:textId="77777777" w:rsidR="002E1A9E" w:rsidRPr="00090005" w:rsidRDefault="007719D3" w:rsidP="007719D3">
            <w:pPr>
              <w:jc w:val="center"/>
              <w:rPr>
                <w:rFonts w:ascii="Bookman Old Style" w:hAnsi="Bookman Old Style" w:cs="Times New Roman"/>
                <w:sz w:val="20"/>
                <w:szCs w:val="20"/>
              </w:rPr>
            </w:pPr>
            <w:r>
              <w:rPr>
                <w:rFonts w:ascii="Bookman Old Style" w:hAnsi="Bookman Old Style" w:cs="Times New Roman"/>
                <w:sz w:val="20"/>
                <w:szCs w:val="20"/>
              </w:rPr>
              <w:t>1</w:t>
            </w:r>
          </w:p>
        </w:tc>
        <w:tc>
          <w:tcPr>
            <w:tcW w:w="756" w:type="dxa"/>
          </w:tcPr>
          <w:p w14:paraId="7479B549" w14:textId="77777777" w:rsidR="002E1A9E" w:rsidRPr="00090005" w:rsidRDefault="002E1A9E" w:rsidP="007719D3">
            <w:pPr>
              <w:jc w:val="center"/>
              <w:rPr>
                <w:rFonts w:ascii="Bookman Old Style" w:hAnsi="Bookman Old Style" w:cs="Times New Roman"/>
                <w:sz w:val="20"/>
                <w:szCs w:val="20"/>
              </w:rPr>
            </w:pPr>
          </w:p>
        </w:tc>
        <w:tc>
          <w:tcPr>
            <w:tcW w:w="756" w:type="dxa"/>
          </w:tcPr>
          <w:p w14:paraId="7C2CA7AE" w14:textId="77777777" w:rsidR="002E1A9E" w:rsidRPr="00090005" w:rsidRDefault="002E1A9E" w:rsidP="007719D3">
            <w:pPr>
              <w:jc w:val="center"/>
              <w:rPr>
                <w:rFonts w:ascii="Bookman Old Style" w:hAnsi="Bookman Old Style" w:cs="Times New Roman"/>
                <w:sz w:val="20"/>
                <w:szCs w:val="20"/>
              </w:rPr>
            </w:pPr>
          </w:p>
        </w:tc>
        <w:tc>
          <w:tcPr>
            <w:tcW w:w="994" w:type="dxa"/>
          </w:tcPr>
          <w:p w14:paraId="5829A948" w14:textId="77777777" w:rsidR="002E1A9E" w:rsidRPr="00090005" w:rsidRDefault="002E1A9E" w:rsidP="007719D3">
            <w:pPr>
              <w:jc w:val="center"/>
              <w:rPr>
                <w:rFonts w:ascii="Bookman Old Style" w:hAnsi="Bookman Old Style" w:cs="Times New Roman"/>
                <w:sz w:val="20"/>
                <w:szCs w:val="20"/>
              </w:rPr>
            </w:pPr>
          </w:p>
        </w:tc>
      </w:tr>
      <w:tr w:rsidR="002E1A9E" w:rsidRPr="00090005" w14:paraId="33DAE651" w14:textId="77777777" w:rsidTr="002E1A9E">
        <w:tc>
          <w:tcPr>
            <w:tcW w:w="5334" w:type="dxa"/>
          </w:tcPr>
          <w:p w14:paraId="09B78ACF" w14:textId="77777777" w:rsidR="002E1A9E" w:rsidRPr="00090005" w:rsidRDefault="002E1A9E" w:rsidP="002E1A9E">
            <w:pPr>
              <w:rPr>
                <w:rFonts w:ascii="Bookman Old Style" w:hAnsi="Bookman Old Style" w:cs="Times New Roman"/>
                <w:sz w:val="20"/>
                <w:szCs w:val="20"/>
              </w:rPr>
            </w:pPr>
          </w:p>
          <w:p w14:paraId="6154D461" w14:textId="77777777" w:rsidR="002E1A9E" w:rsidRPr="00090005" w:rsidRDefault="002E1A9E" w:rsidP="002E1A9E">
            <w:pPr>
              <w:rPr>
                <w:rFonts w:ascii="Bookman Old Style" w:hAnsi="Bookman Old Style"/>
                <w:sz w:val="20"/>
                <w:szCs w:val="20"/>
              </w:rPr>
            </w:pPr>
            <w:r w:rsidRPr="00090005">
              <w:rPr>
                <w:rFonts w:ascii="Bookman Old Style" w:hAnsi="Bookman Old Style" w:cs="Times New Roman"/>
                <w:sz w:val="20"/>
                <w:szCs w:val="20"/>
              </w:rPr>
              <w:t>5. Descriptor 5</w:t>
            </w:r>
          </w:p>
        </w:tc>
        <w:tc>
          <w:tcPr>
            <w:tcW w:w="757" w:type="dxa"/>
          </w:tcPr>
          <w:p w14:paraId="0E647B63" w14:textId="77777777" w:rsidR="002E1A9E" w:rsidRPr="00090005" w:rsidRDefault="00344350" w:rsidP="007719D3">
            <w:pPr>
              <w:jc w:val="center"/>
              <w:rPr>
                <w:rFonts w:ascii="Bookman Old Style" w:hAnsi="Bookman Old Style" w:cs="Times New Roman"/>
                <w:sz w:val="20"/>
                <w:szCs w:val="20"/>
              </w:rPr>
            </w:pPr>
            <w:r>
              <w:rPr>
                <w:rFonts w:ascii="Bookman Old Style" w:hAnsi="Bookman Old Style" w:cs="Times New Roman"/>
                <w:sz w:val="20"/>
                <w:szCs w:val="20"/>
              </w:rPr>
              <w:t>8</w:t>
            </w:r>
          </w:p>
        </w:tc>
        <w:tc>
          <w:tcPr>
            <w:tcW w:w="756" w:type="dxa"/>
          </w:tcPr>
          <w:p w14:paraId="3FDE38E4" w14:textId="77777777" w:rsidR="002E1A9E" w:rsidRPr="00090005" w:rsidRDefault="007719D3" w:rsidP="007719D3">
            <w:pPr>
              <w:jc w:val="center"/>
              <w:rPr>
                <w:rFonts w:ascii="Bookman Old Style" w:hAnsi="Bookman Old Style" w:cs="Times New Roman"/>
                <w:sz w:val="20"/>
                <w:szCs w:val="20"/>
              </w:rPr>
            </w:pPr>
            <w:r>
              <w:rPr>
                <w:rFonts w:ascii="Bookman Old Style" w:hAnsi="Bookman Old Style" w:cs="Times New Roman"/>
                <w:sz w:val="20"/>
                <w:szCs w:val="20"/>
              </w:rPr>
              <w:t>1</w:t>
            </w:r>
          </w:p>
        </w:tc>
        <w:tc>
          <w:tcPr>
            <w:tcW w:w="756" w:type="dxa"/>
          </w:tcPr>
          <w:p w14:paraId="4B3957F2" w14:textId="77777777" w:rsidR="002E1A9E" w:rsidRPr="00090005" w:rsidRDefault="002E1A9E" w:rsidP="007719D3">
            <w:pPr>
              <w:jc w:val="center"/>
              <w:rPr>
                <w:rFonts w:ascii="Bookman Old Style" w:hAnsi="Bookman Old Style" w:cs="Times New Roman"/>
                <w:sz w:val="20"/>
                <w:szCs w:val="20"/>
              </w:rPr>
            </w:pPr>
          </w:p>
        </w:tc>
        <w:tc>
          <w:tcPr>
            <w:tcW w:w="756" w:type="dxa"/>
          </w:tcPr>
          <w:p w14:paraId="71EFC5F0" w14:textId="77777777" w:rsidR="002E1A9E" w:rsidRPr="00090005" w:rsidRDefault="002E1A9E" w:rsidP="007719D3">
            <w:pPr>
              <w:jc w:val="center"/>
              <w:rPr>
                <w:rFonts w:ascii="Bookman Old Style" w:hAnsi="Bookman Old Style" w:cs="Times New Roman"/>
                <w:sz w:val="20"/>
                <w:szCs w:val="20"/>
              </w:rPr>
            </w:pPr>
          </w:p>
        </w:tc>
        <w:tc>
          <w:tcPr>
            <w:tcW w:w="994" w:type="dxa"/>
          </w:tcPr>
          <w:p w14:paraId="16897F07" w14:textId="77777777" w:rsidR="002E1A9E" w:rsidRPr="00090005" w:rsidRDefault="002E1A9E" w:rsidP="007719D3">
            <w:pPr>
              <w:jc w:val="center"/>
              <w:rPr>
                <w:rFonts w:ascii="Bookman Old Style" w:hAnsi="Bookman Old Style" w:cs="Times New Roman"/>
                <w:sz w:val="20"/>
                <w:szCs w:val="20"/>
              </w:rPr>
            </w:pPr>
          </w:p>
        </w:tc>
      </w:tr>
      <w:tr w:rsidR="002E1A9E" w:rsidRPr="00090005" w14:paraId="3A5A8495" w14:textId="77777777" w:rsidTr="002E1A9E">
        <w:trPr>
          <w:trHeight w:val="332"/>
        </w:trPr>
        <w:tc>
          <w:tcPr>
            <w:tcW w:w="5334" w:type="dxa"/>
          </w:tcPr>
          <w:p w14:paraId="6FC282CC" w14:textId="77777777" w:rsidR="002E1A9E" w:rsidRPr="00090005" w:rsidRDefault="002E1A9E" w:rsidP="001A3E64">
            <w:pPr>
              <w:rPr>
                <w:rFonts w:ascii="Bookman Old Style" w:hAnsi="Bookman Old Style" w:cs="Times New Roman"/>
                <w:b/>
                <w:sz w:val="20"/>
                <w:szCs w:val="20"/>
              </w:rPr>
            </w:pPr>
          </w:p>
          <w:p w14:paraId="1420AFFE" w14:textId="77777777" w:rsidR="002E1A9E" w:rsidRPr="00090005" w:rsidRDefault="002E1A9E" w:rsidP="001A3E64">
            <w:pPr>
              <w:rPr>
                <w:rFonts w:ascii="Bookman Old Style" w:hAnsi="Bookman Old Style" w:cs="Times New Roman"/>
                <w:b/>
                <w:sz w:val="20"/>
                <w:szCs w:val="20"/>
              </w:rPr>
            </w:pPr>
            <w:r w:rsidRPr="00090005">
              <w:rPr>
                <w:rFonts w:ascii="Bookman Old Style" w:hAnsi="Bookman Old Style" w:cs="Times New Roman"/>
                <w:b/>
                <w:sz w:val="20"/>
                <w:szCs w:val="20"/>
              </w:rPr>
              <w:t>Total</w:t>
            </w:r>
          </w:p>
        </w:tc>
        <w:tc>
          <w:tcPr>
            <w:tcW w:w="757" w:type="dxa"/>
          </w:tcPr>
          <w:p w14:paraId="450C5BB2"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37</w:t>
            </w:r>
          </w:p>
        </w:tc>
        <w:tc>
          <w:tcPr>
            <w:tcW w:w="756" w:type="dxa"/>
          </w:tcPr>
          <w:p w14:paraId="06268CE4" w14:textId="77777777" w:rsidR="002E1A9E" w:rsidRPr="00090005" w:rsidRDefault="000D7DD8" w:rsidP="007719D3">
            <w:pPr>
              <w:jc w:val="center"/>
              <w:rPr>
                <w:rFonts w:ascii="Bookman Old Style" w:hAnsi="Bookman Old Style" w:cs="Times New Roman"/>
                <w:sz w:val="20"/>
                <w:szCs w:val="20"/>
              </w:rPr>
            </w:pPr>
            <w:r>
              <w:rPr>
                <w:rFonts w:ascii="Bookman Old Style" w:hAnsi="Bookman Old Style" w:cs="Times New Roman"/>
                <w:sz w:val="20"/>
                <w:szCs w:val="20"/>
              </w:rPr>
              <w:t>8</w:t>
            </w:r>
          </w:p>
        </w:tc>
        <w:tc>
          <w:tcPr>
            <w:tcW w:w="756" w:type="dxa"/>
          </w:tcPr>
          <w:p w14:paraId="0FF7B669" w14:textId="77777777" w:rsidR="002E1A9E" w:rsidRPr="00090005" w:rsidRDefault="002E1A9E" w:rsidP="007719D3">
            <w:pPr>
              <w:jc w:val="center"/>
              <w:rPr>
                <w:rFonts w:ascii="Bookman Old Style" w:hAnsi="Bookman Old Style" w:cs="Times New Roman"/>
                <w:sz w:val="20"/>
                <w:szCs w:val="20"/>
              </w:rPr>
            </w:pPr>
          </w:p>
        </w:tc>
        <w:tc>
          <w:tcPr>
            <w:tcW w:w="756" w:type="dxa"/>
          </w:tcPr>
          <w:p w14:paraId="2D1D9ABC" w14:textId="77777777" w:rsidR="002E1A9E" w:rsidRPr="00090005" w:rsidRDefault="002E1A9E" w:rsidP="007719D3">
            <w:pPr>
              <w:jc w:val="center"/>
              <w:rPr>
                <w:rFonts w:ascii="Bookman Old Style" w:hAnsi="Bookman Old Style" w:cs="Times New Roman"/>
                <w:sz w:val="20"/>
                <w:szCs w:val="20"/>
              </w:rPr>
            </w:pPr>
          </w:p>
        </w:tc>
        <w:tc>
          <w:tcPr>
            <w:tcW w:w="994" w:type="dxa"/>
          </w:tcPr>
          <w:p w14:paraId="63C5E7CD" w14:textId="77777777" w:rsidR="002E1A9E" w:rsidRPr="00090005" w:rsidRDefault="002E1A9E" w:rsidP="007719D3">
            <w:pPr>
              <w:jc w:val="center"/>
              <w:rPr>
                <w:rFonts w:ascii="Bookman Old Style" w:hAnsi="Bookman Old Style" w:cs="Times New Roman"/>
                <w:sz w:val="20"/>
                <w:szCs w:val="20"/>
              </w:rPr>
            </w:pPr>
          </w:p>
        </w:tc>
      </w:tr>
    </w:tbl>
    <w:p w14:paraId="3D9D0B31" w14:textId="77777777" w:rsidR="002E1A9E" w:rsidRPr="00090005" w:rsidRDefault="002E1A9E" w:rsidP="002E1A9E">
      <w:pPr>
        <w:pStyle w:val="NoSpacing"/>
        <w:rPr>
          <w:rFonts w:ascii="Bookman Old Style" w:hAnsi="Bookman Old Style" w:cs="Times New Roman"/>
          <w:b/>
          <w:sz w:val="20"/>
          <w:szCs w:val="20"/>
        </w:rPr>
      </w:pPr>
    </w:p>
    <w:p w14:paraId="4CC32015" w14:textId="77777777" w:rsidR="002E1A9E" w:rsidRPr="00090005" w:rsidRDefault="002E1A9E" w:rsidP="00AF4CC5">
      <w:pPr>
        <w:pStyle w:val="NoSpacing"/>
        <w:numPr>
          <w:ilvl w:val="0"/>
          <w:numId w:val="18"/>
        </w:numPr>
        <w:rPr>
          <w:rFonts w:ascii="Bookman Old Style" w:hAnsi="Bookman Old Style" w:cs="Times New Roman"/>
          <w:b/>
          <w:sz w:val="20"/>
          <w:szCs w:val="20"/>
        </w:rPr>
      </w:pPr>
      <w:r w:rsidRPr="00090005">
        <w:rPr>
          <w:rFonts w:ascii="Bookman Old Style" w:hAnsi="Bookman Old Style" w:cs="Times New Roman"/>
          <w:b/>
          <w:sz w:val="20"/>
          <w:szCs w:val="20"/>
        </w:rPr>
        <w:t xml:space="preserve"> Summary </w:t>
      </w:r>
      <w:r w:rsidR="007B735C" w:rsidRPr="00090005">
        <w:rPr>
          <w:rFonts w:ascii="Bookman Old Style" w:hAnsi="Bookman Old Style" w:cs="Times New Roman"/>
          <w:b/>
          <w:sz w:val="20"/>
          <w:szCs w:val="20"/>
        </w:rPr>
        <w:t>of Recommendation</w:t>
      </w:r>
      <w:r w:rsidRPr="00090005">
        <w:rPr>
          <w:rFonts w:ascii="Bookman Old Style" w:hAnsi="Bookman Old Style" w:cs="Times New Roman"/>
          <w:b/>
          <w:sz w:val="20"/>
          <w:szCs w:val="20"/>
        </w:rPr>
        <w:t>.</w:t>
      </w:r>
    </w:p>
    <w:p w14:paraId="74B291D4" w14:textId="77777777" w:rsidR="002E1A9E" w:rsidRPr="0096530D" w:rsidRDefault="002E1A9E" w:rsidP="002E1A9E">
      <w:pPr>
        <w:pStyle w:val="NoSpacing"/>
        <w:rPr>
          <w:rFonts w:ascii="Times New Roman" w:hAnsi="Times New Roman" w:cs="Times New Roman"/>
          <w:b/>
        </w:rPr>
      </w:pPr>
    </w:p>
    <w:p w14:paraId="019167CF" w14:textId="77777777" w:rsidR="002E1A9E" w:rsidRDefault="00ED1158" w:rsidP="00156979">
      <w:pPr>
        <w:pStyle w:val="NoSpacing"/>
        <w:numPr>
          <w:ilvl w:val="0"/>
          <w:numId w:val="19"/>
        </w:numPr>
        <w:rPr>
          <w:rFonts w:ascii="Times New Roman" w:hAnsi="Times New Roman" w:cs="Times New Roman"/>
        </w:rPr>
      </w:pPr>
      <w:r>
        <w:rPr>
          <w:rFonts w:ascii="Times New Roman" w:hAnsi="Times New Roman" w:cs="Times New Roman"/>
        </w:rPr>
        <w:t xml:space="preserve">To review the materials thoroughly to minimize the resending of the manuscript for revision on/or finalization. Less work for everyone.   </w:t>
      </w:r>
    </w:p>
    <w:p w14:paraId="424811FE" w14:textId="77777777" w:rsidR="002E1A9E" w:rsidRPr="0033084F" w:rsidRDefault="002E1A9E" w:rsidP="004E2AB7">
      <w:pPr>
        <w:spacing w:line="240" w:lineRule="auto"/>
        <w:rPr>
          <w:rFonts w:ascii="Times New Roman" w:hAnsi="Times New Roman" w:cs="Times New Roman"/>
        </w:rPr>
      </w:pPr>
    </w:p>
    <w:sectPr w:rsidR="002E1A9E" w:rsidRPr="0033084F" w:rsidSect="00BA64E3">
      <w:headerReference w:type="even" r:id="rId9"/>
      <w:headerReference w:type="default" r:id="rId10"/>
      <w:footerReference w:type="even" r:id="rId11"/>
      <w:footerReference w:type="default" r:id="rId12"/>
      <w:headerReference w:type="first" r:id="rId13"/>
      <w:footerReference w:type="first" r:id="rId14"/>
      <w:pgSz w:w="11909" w:h="16834" w:code="9"/>
      <w:pgMar w:top="2700" w:right="1152" w:bottom="1296" w:left="1152" w:header="54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E15D" w14:textId="77777777" w:rsidR="003759D7" w:rsidRDefault="003759D7" w:rsidP="00CB3F7F">
      <w:pPr>
        <w:spacing w:after="0" w:line="240" w:lineRule="auto"/>
      </w:pPr>
      <w:r>
        <w:separator/>
      </w:r>
    </w:p>
  </w:endnote>
  <w:endnote w:type="continuationSeparator" w:id="0">
    <w:p w14:paraId="21936A7C" w14:textId="77777777" w:rsidR="003759D7" w:rsidRDefault="003759D7" w:rsidP="00CB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DCBB" w14:textId="77777777" w:rsidR="00C81BB7" w:rsidRDefault="00C8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8D2A" w14:textId="77777777" w:rsidR="00904A9F" w:rsidRPr="0096530D" w:rsidRDefault="004D0921" w:rsidP="003A2823">
    <w:pPr>
      <w:pStyle w:val="Footer"/>
      <w:tabs>
        <w:tab w:val="left" w:pos="3527"/>
      </w:tabs>
      <w:rPr>
        <w:rFonts w:ascii="Times New Roman" w:hAnsi="Times New Roman" w:cs="Times New Roman"/>
      </w:rPr>
    </w:pPr>
    <w:r>
      <w:rPr>
        <w:rFonts w:ascii="Times New Roman" w:hAnsi="Times New Roman" w:cs="Times New Roman"/>
        <w:noProof/>
        <w:lang w:val="en-PH" w:eastAsia="en-PH"/>
      </w:rPr>
      <w:drawing>
        <wp:anchor distT="0" distB="0" distL="114300" distR="114300" simplePos="0" relativeHeight="251658752" behindDoc="1" locked="0" layoutInCell="1" allowOverlap="1" wp14:anchorId="726F1202" wp14:editId="60B8E83A">
          <wp:simplePos x="0" y="0"/>
          <wp:positionH relativeFrom="column">
            <wp:posOffset>201353</wp:posOffset>
          </wp:positionH>
          <wp:positionV relativeFrom="paragraph">
            <wp:posOffset>-621434</wp:posOffset>
          </wp:positionV>
          <wp:extent cx="5688822" cy="932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88822" cy="932393"/>
                  </a:xfrm>
                  <a:prstGeom prst="rect">
                    <a:avLst/>
                  </a:prstGeom>
                </pic:spPr>
              </pic:pic>
            </a:graphicData>
          </a:graphic>
          <wp14:sizeRelH relativeFrom="margin">
            <wp14:pctWidth>0</wp14:pctWidth>
          </wp14:sizeRelH>
        </wp:anchor>
      </w:drawing>
    </w:r>
    <w:r w:rsidR="003759D7">
      <w:rPr>
        <w:noProof/>
        <w:lang w:val="en-PH" w:eastAsia="en-PH"/>
      </w:rPr>
      <w:pict w14:anchorId="2B8DAB18">
        <v:shapetype id="_x0000_t202" coordsize="21600,21600" o:spt="202" path="m,l,21600r21600,l21600,xe">
          <v:stroke joinstyle="miter"/>
          <v:path gradientshapeok="t" o:connecttype="rect"/>
        </v:shapetype>
        <v:shape id="_x0000_s1027" type="#_x0000_t202" style="position:absolute;margin-left:251.65pt;margin-top:-10.55pt;width:169.05pt;height:40.7pt;z-index:25166387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" filled="f" stroked="f">
          <v:textbox style="mso-next-textbox:#_x0000_s1027">
            <w:txbxContent>
              <w:p w14:paraId="1DF825E4" w14:textId="77777777" w:rsidR="007B735C" w:rsidRDefault="007B735C" w:rsidP="007B735C"/>
            </w:txbxContent>
          </v:textbox>
          <w10:wrap anchorx="margin"/>
        </v:shape>
      </w:pict>
    </w:r>
    <w:r w:rsidR="0096530D" w:rsidRPr="0096530D">
      <w:rPr>
        <w:rFonts w:ascii="Times New Roman" w:hAnsi="Times New Roman" w:cs="Times New Roman"/>
      </w:rPr>
      <w:tab/>
    </w:r>
    <w:r w:rsidR="0096530D">
      <w:rPr>
        <w:rFonts w:ascii="Times New Roman" w:hAnsi="Times New Roman" w:cs="Times New Roman"/>
      </w:rPr>
      <w:tab/>
    </w:r>
    <w:r w:rsidR="0096530D" w:rsidRPr="0096530D">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C2B9" w14:textId="77777777" w:rsidR="00C81BB7" w:rsidRDefault="00C8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7013" w14:textId="77777777" w:rsidR="003759D7" w:rsidRDefault="003759D7" w:rsidP="00CB3F7F">
      <w:pPr>
        <w:spacing w:after="0" w:line="240" w:lineRule="auto"/>
      </w:pPr>
      <w:r>
        <w:separator/>
      </w:r>
    </w:p>
  </w:footnote>
  <w:footnote w:type="continuationSeparator" w:id="0">
    <w:p w14:paraId="0FA89E2D" w14:textId="77777777" w:rsidR="003759D7" w:rsidRDefault="003759D7" w:rsidP="00CB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23E6" w14:textId="77777777" w:rsidR="00C81BB7" w:rsidRDefault="00C8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53C7" w14:textId="77777777" w:rsidR="00C81BB7" w:rsidRDefault="00C8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66FE" w14:textId="77777777" w:rsidR="00C81BB7" w:rsidRDefault="00C8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A53"/>
    <w:multiLevelType w:val="hybridMultilevel"/>
    <w:tmpl w:val="86FE62A0"/>
    <w:lvl w:ilvl="0" w:tplc="D84ECFB2">
      <w:start w:val="1"/>
      <w:numFmt w:val="lowerLetter"/>
      <w:lvlText w:val="%1."/>
      <w:lvlJc w:val="left"/>
      <w:pPr>
        <w:ind w:left="1515" w:hanging="360"/>
      </w:pPr>
      <w:rPr>
        <w:rFonts w:hint="default"/>
      </w:rPr>
    </w:lvl>
    <w:lvl w:ilvl="1" w:tplc="34090019" w:tentative="1">
      <w:start w:val="1"/>
      <w:numFmt w:val="lowerLetter"/>
      <w:lvlText w:val="%2."/>
      <w:lvlJc w:val="left"/>
      <w:pPr>
        <w:ind w:left="2235" w:hanging="360"/>
      </w:pPr>
    </w:lvl>
    <w:lvl w:ilvl="2" w:tplc="3409001B" w:tentative="1">
      <w:start w:val="1"/>
      <w:numFmt w:val="lowerRoman"/>
      <w:lvlText w:val="%3."/>
      <w:lvlJc w:val="right"/>
      <w:pPr>
        <w:ind w:left="2955" w:hanging="180"/>
      </w:pPr>
    </w:lvl>
    <w:lvl w:ilvl="3" w:tplc="3409000F" w:tentative="1">
      <w:start w:val="1"/>
      <w:numFmt w:val="decimal"/>
      <w:lvlText w:val="%4."/>
      <w:lvlJc w:val="left"/>
      <w:pPr>
        <w:ind w:left="3675" w:hanging="360"/>
      </w:pPr>
    </w:lvl>
    <w:lvl w:ilvl="4" w:tplc="34090019" w:tentative="1">
      <w:start w:val="1"/>
      <w:numFmt w:val="lowerLetter"/>
      <w:lvlText w:val="%5."/>
      <w:lvlJc w:val="left"/>
      <w:pPr>
        <w:ind w:left="4395" w:hanging="360"/>
      </w:pPr>
    </w:lvl>
    <w:lvl w:ilvl="5" w:tplc="3409001B" w:tentative="1">
      <w:start w:val="1"/>
      <w:numFmt w:val="lowerRoman"/>
      <w:lvlText w:val="%6."/>
      <w:lvlJc w:val="right"/>
      <w:pPr>
        <w:ind w:left="5115" w:hanging="180"/>
      </w:pPr>
    </w:lvl>
    <w:lvl w:ilvl="6" w:tplc="3409000F" w:tentative="1">
      <w:start w:val="1"/>
      <w:numFmt w:val="decimal"/>
      <w:lvlText w:val="%7."/>
      <w:lvlJc w:val="left"/>
      <w:pPr>
        <w:ind w:left="5835" w:hanging="360"/>
      </w:pPr>
    </w:lvl>
    <w:lvl w:ilvl="7" w:tplc="34090019" w:tentative="1">
      <w:start w:val="1"/>
      <w:numFmt w:val="lowerLetter"/>
      <w:lvlText w:val="%8."/>
      <w:lvlJc w:val="left"/>
      <w:pPr>
        <w:ind w:left="6555" w:hanging="360"/>
      </w:pPr>
    </w:lvl>
    <w:lvl w:ilvl="8" w:tplc="3409001B" w:tentative="1">
      <w:start w:val="1"/>
      <w:numFmt w:val="lowerRoman"/>
      <w:lvlText w:val="%9."/>
      <w:lvlJc w:val="right"/>
      <w:pPr>
        <w:ind w:left="7275" w:hanging="180"/>
      </w:pPr>
    </w:lvl>
  </w:abstractNum>
  <w:abstractNum w:abstractNumId="1" w15:restartNumberingAfterBreak="0">
    <w:nsid w:val="07E10307"/>
    <w:multiLevelType w:val="hybridMultilevel"/>
    <w:tmpl w:val="D5967B4C"/>
    <w:lvl w:ilvl="0" w:tplc="5330C84E">
      <w:start w:val="1"/>
      <w:numFmt w:val="bullet"/>
      <w:lvlText w:val="-"/>
      <w:lvlJc w:val="left"/>
      <w:pPr>
        <w:ind w:left="702" w:hanging="360"/>
      </w:pPr>
      <w:rPr>
        <w:rFonts w:ascii="Calibri" w:eastAsia="Calibri" w:hAnsi="Calibri" w:cs="Calibri"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13600C51"/>
    <w:multiLevelType w:val="hybridMultilevel"/>
    <w:tmpl w:val="241459D0"/>
    <w:lvl w:ilvl="0" w:tplc="17DA8EF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23EE292E"/>
    <w:multiLevelType w:val="hybridMultilevel"/>
    <w:tmpl w:val="E70A26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76459A1"/>
    <w:multiLevelType w:val="hybridMultilevel"/>
    <w:tmpl w:val="FB28B6BC"/>
    <w:lvl w:ilvl="0" w:tplc="72F46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C61FA"/>
    <w:multiLevelType w:val="hybridMultilevel"/>
    <w:tmpl w:val="A6D264AA"/>
    <w:lvl w:ilvl="0" w:tplc="90C41624">
      <w:start w:val="1"/>
      <w:numFmt w:val="decimal"/>
      <w:lvlText w:val="%1."/>
      <w:lvlJc w:val="left"/>
      <w:pPr>
        <w:ind w:left="1050" w:hanging="360"/>
      </w:pPr>
      <w:rPr>
        <w:rFonts w:hint="default"/>
      </w:rPr>
    </w:lvl>
    <w:lvl w:ilvl="1" w:tplc="34090019" w:tentative="1">
      <w:start w:val="1"/>
      <w:numFmt w:val="lowerLetter"/>
      <w:lvlText w:val="%2."/>
      <w:lvlJc w:val="left"/>
      <w:pPr>
        <w:ind w:left="1770" w:hanging="360"/>
      </w:pPr>
    </w:lvl>
    <w:lvl w:ilvl="2" w:tplc="3409001B" w:tentative="1">
      <w:start w:val="1"/>
      <w:numFmt w:val="lowerRoman"/>
      <w:lvlText w:val="%3."/>
      <w:lvlJc w:val="right"/>
      <w:pPr>
        <w:ind w:left="2490" w:hanging="180"/>
      </w:pPr>
    </w:lvl>
    <w:lvl w:ilvl="3" w:tplc="3409000F" w:tentative="1">
      <w:start w:val="1"/>
      <w:numFmt w:val="decimal"/>
      <w:lvlText w:val="%4."/>
      <w:lvlJc w:val="left"/>
      <w:pPr>
        <w:ind w:left="3210" w:hanging="360"/>
      </w:pPr>
    </w:lvl>
    <w:lvl w:ilvl="4" w:tplc="34090019" w:tentative="1">
      <w:start w:val="1"/>
      <w:numFmt w:val="lowerLetter"/>
      <w:lvlText w:val="%5."/>
      <w:lvlJc w:val="left"/>
      <w:pPr>
        <w:ind w:left="3930" w:hanging="360"/>
      </w:pPr>
    </w:lvl>
    <w:lvl w:ilvl="5" w:tplc="3409001B" w:tentative="1">
      <w:start w:val="1"/>
      <w:numFmt w:val="lowerRoman"/>
      <w:lvlText w:val="%6."/>
      <w:lvlJc w:val="right"/>
      <w:pPr>
        <w:ind w:left="4650" w:hanging="180"/>
      </w:pPr>
    </w:lvl>
    <w:lvl w:ilvl="6" w:tplc="3409000F" w:tentative="1">
      <w:start w:val="1"/>
      <w:numFmt w:val="decimal"/>
      <w:lvlText w:val="%7."/>
      <w:lvlJc w:val="left"/>
      <w:pPr>
        <w:ind w:left="5370" w:hanging="360"/>
      </w:pPr>
    </w:lvl>
    <w:lvl w:ilvl="7" w:tplc="34090019" w:tentative="1">
      <w:start w:val="1"/>
      <w:numFmt w:val="lowerLetter"/>
      <w:lvlText w:val="%8."/>
      <w:lvlJc w:val="left"/>
      <w:pPr>
        <w:ind w:left="6090" w:hanging="360"/>
      </w:pPr>
    </w:lvl>
    <w:lvl w:ilvl="8" w:tplc="3409001B" w:tentative="1">
      <w:start w:val="1"/>
      <w:numFmt w:val="lowerRoman"/>
      <w:lvlText w:val="%9."/>
      <w:lvlJc w:val="right"/>
      <w:pPr>
        <w:ind w:left="6810" w:hanging="180"/>
      </w:pPr>
    </w:lvl>
  </w:abstractNum>
  <w:abstractNum w:abstractNumId="6" w15:restartNumberingAfterBreak="0">
    <w:nsid w:val="290F6120"/>
    <w:multiLevelType w:val="hybridMultilevel"/>
    <w:tmpl w:val="E70A26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9665E46"/>
    <w:multiLevelType w:val="hybridMultilevel"/>
    <w:tmpl w:val="BF944C5A"/>
    <w:lvl w:ilvl="0" w:tplc="3D78A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E51B0D"/>
    <w:multiLevelType w:val="hybridMultilevel"/>
    <w:tmpl w:val="1D4E83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7462E9F"/>
    <w:multiLevelType w:val="hybridMultilevel"/>
    <w:tmpl w:val="CDD4BF70"/>
    <w:lvl w:ilvl="0" w:tplc="D672726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98008B"/>
    <w:multiLevelType w:val="hybridMultilevel"/>
    <w:tmpl w:val="C9B8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154DF"/>
    <w:multiLevelType w:val="hybridMultilevel"/>
    <w:tmpl w:val="626E82CE"/>
    <w:lvl w:ilvl="0" w:tplc="3F120E7E">
      <w:start w:val="1"/>
      <w:numFmt w:val="upperLetter"/>
      <w:lvlText w:val="%1."/>
      <w:lvlJc w:val="left"/>
      <w:pPr>
        <w:ind w:left="690" w:hanging="360"/>
      </w:pPr>
      <w:rPr>
        <w:rFonts w:hint="default"/>
      </w:rPr>
    </w:lvl>
    <w:lvl w:ilvl="1" w:tplc="34090019" w:tentative="1">
      <w:start w:val="1"/>
      <w:numFmt w:val="lowerLetter"/>
      <w:lvlText w:val="%2."/>
      <w:lvlJc w:val="left"/>
      <w:pPr>
        <w:ind w:left="1410" w:hanging="360"/>
      </w:pPr>
    </w:lvl>
    <w:lvl w:ilvl="2" w:tplc="3409001B" w:tentative="1">
      <w:start w:val="1"/>
      <w:numFmt w:val="lowerRoman"/>
      <w:lvlText w:val="%3."/>
      <w:lvlJc w:val="right"/>
      <w:pPr>
        <w:ind w:left="2130" w:hanging="180"/>
      </w:pPr>
    </w:lvl>
    <w:lvl w:ilvl="3" w:tplc="3409000F" w:tentative="1">
      <w:start w:val="1"/>
      <w:numFmt w:val="decimal"/>
      <w:lvlText w:val="%4."/>
      <w:lvlJc w:val="left"/>
      <w:pPr>
        <w:ind w:left="2850" w:hanging="360"/>
      </w:pPr>
    </w:lvl>
    <w:lvl w:ilvl="4" w:tplc="34090019" w:tentative="1">
      <w:start w:val="1"/>
      <w:numFmt w:val="lowerLetter"/>
      <w:lvlText w:val="%5."/>
      <w:lvlJc w:val="left"/>
      <w:pPr>
        <w:ind w:left="3570" w:hanging="360"/>
      </w:pPr>
    </w:lvl>
    <w:lvl w:ilvl="5" w:tplc="3409001B" w:tentative="1">
      <w:start w:val="1"/>
      <w:numFmt w:val="lowerRoman"/>
      <w:lvlText w:val="%6."/>
      <w:lvlJc w:val="right"/>
      <w:pPr>
        <w:ind w:left="4290" w:hanging="180"/>
      </w:pPr>
    </w:lvl>
    <w:lvl w:ilvl="6" w:tplc="3409000F" w:tentative="1">
      <w:start w:val="1"/>
      <w:numFmt w:val="decimal"/>
      <w:lvlText w:val="%7."/>
      <w:lvlJc w:val="left"/>
      <w:pPr>
        <w:ind w:left="5010" w:hanging="360"/>
      </w:pPr>
    </w:lvl>
    <w:lvl w:ilvl="7" w:tplc="34090019" w:tentative="1">
      <w:start w:val="1"/>
      <w:numFmt w:val="lowerLetter"/>
      <w:lvlText w:val="%8."/>
      <w:lvlJc w:val="left"/>
      <w:pPr>
        <w:ind w:left="5730" w:hanging="360"/>
      </w:pPr>
    </w:lvl>
    <w:lvl w:ilvl="8" w:tplc="3409001B" w:tentative="1">
      <w:start w:val="1"/>
      <w:numFmt w:val="lowerRoman"/>
      <w:lvlText w:val="%9."/>
      <w:lvlJc w:val="right"/>
      <w:pPr>
        <w:ind w:left="6450" w:hanging="180"/>
      </w:pPr>
    </w:lvl>
  </w:abstractNum>
  <w:abstractNum w:abstractNumId="12" w15:restartNumberingAfterBreak="0">
    <w:nsid w:val="44ED6F93"/>
    <w:multiLevelType w:val="hybridMultilevel"/>
    <w:tmpl w:val="C95EC7F2"/>
    <w:lvl w:ilvl="0" w:tplc="4ECA04F6">
      <w:start w:val="1"/>
      <w:numFmt w:val="decimal"/>
      <w:lvlText w:val="%1."/>
      <w:lvlJc w:val="left"/>
      <w:pPr>
        <w:ind w:left="1155" w:hanging="79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89128CF"/>
    <w:multiLevelType w:val="hybridMultilevel"/>
    <w:tmpl w:val="2B443C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CA8102E"/>
    <w:multiLevelType w:val="hybridMultilevel"/>
    <w:tmpl w:val="9FECA40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F4B2625"/>
    <w:multiLevelType w:val="hybridMultilevel"/>
    <w:tmpl w:val="EA2AD2F6"/>
    <w:lvl w:ilvl="0" w:tplc="D1A8A420">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BAA60CE"/>
    <w:multiLevelType w:val="hybridMultilevel"/>
    <w:tmpl w:val="1FA20C22"/>
    <w:lvl w:ilvl="0" w:tplc="F814B152">
      <w:start w:val="2"/>
      <w:numFmt w:val="upperLetter"/>
      <w:lvlText w:val="%1."/>
      <w:lvlJc w:val="left"/>
      <w:pPr>
        <w:ind w:left="690" w:hanging="360"/>
      </w:pPr>
      <w:rPr>
        <w:rFonts w:hint="default"/>
      </w:rPr>
    </w:lvl>
    <w:lvl w:ilvl="1" w:tplc="34090019" w:tentative="1">
      <w:start w:val="1"/>
      <w:numFmt w:val="lowerLetter"/>
      <w:lvlText w:val="%2."/>
      <w:lvlJc w:val="left"/>
      <w:pPr>
        <w:ind w:left="1410" w:hanging="360"/>
      </w:pPr>
    </w:lvl>
    <w:lvl w:ilvl="2" w:tplc="3409001B" w:tentative="1">
      <w:start w:val="1"/>
      <w:numFmt w:val="lowerRoman"/>
      <w:lvlText w:val="%3."/>
      <w:lvlJc w:val="right"/>
      <w:pPr>
        <w:ind w:left="2130" w:hanging="180"/>
      </w:pPr>
    </w:lvl>
    <w:lvl w:ilvl="3" w:tplc="3409000F" w:tentative="1">
      <w:start w:val="1"/>
      <w:numFmt w:val="decimal"/>
      <w:lvlText w:val="%4."/>
      <w:lvlJc w:val="left"/>
      <w:pPr>
        <w:ind w:left="2850" w:hanging="360"/>
      </w:pPr>
    </w:lvl>
    <w:lvl w:ilvl="4" w:tplc="34090019" w:tentative="1">
      <w:start w:val="1"/>
      <w:numFmt w:val="lowerLetter"/>
      <w:lvlText w:val="%5."/>
      <w:lvlJc w:val="left"/>
      <w:pPr>
        <w:ind w:left="3570" w:hanging="360"/>
      </w:pPr>
    </w:lvl>
    <w:lvl w:ilvl="5" w:tplc="3409001B" w:tentative="1">
      <w:start w:val="1"/>
      <w:numFmt w:val="lowerRoman"/>
      <w:lvlText w:val="%6."/>
      <w:lvlJc w:val="right"/>
      <w:pPr>
        <w:ind w:left="4290" w:hanging="180"/>
      </w:pPr>
    </w:lvl>
    <w:lvl w:ilvl="6" w:tplc="3409000F" w:tentative="1">
      <w:start w:val="1"/>
      <w:numFmt w:val="decimal"/>
      <w:lvlText w:val="%7."/>
      <w:lvlJc w:val="left"/>
      <w:pPr>
        <w:ind w:left="5010" w:hanging="360"/>
      </w:pPr>
    </w:lvl>
    <w:lvl w:ilvl="7" w:tplc="34090019" w:tentative="1">
      <w:start w:val="1"/>
      <w:numFmt w:val="lowerLetter"/>
      <w:lvlText w:val="%8."/>
      <w:lvlJc w:val="left"/>
      <w:pPr>
        <w:ind w:left="5730" w:hanging="360"/>
      </w:pPr>
    </w:lvl>
    <w:lvl w:ilvl="8" w:tplc="3409001B" w:tentative="1">
      <w:start w:val="1"/>
      <w:numFmt w:val="lowerRoman"/>
      <w:lvlText w:val="%9."/>
      <w:lvlJc w:val="right"/>
      <w:pPr>
        <w:ind w:left="6450" w:hanging="180"/>
      </w:pPr>
    </w:lvl>
  </w:abstractNum>
  <w:abstractNum w:abstractNumId="17" w15:restartNumberingAfterBreak="0">
    <w:nsid w:val="6F055E33"/>
    <w:multiLevelType w:val="hybridMultilevel"/>
    <w:tmpl w:val="8E84F8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7B3315BC"/>
    <w:multiLevelType w:val="hybridMultilevel"/>
    <w:tmpl w:val="CE565C52"/>
    <w:lvl w:ilvl="0" w:tplc="7FDC8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8"/>
  </w:num>
  <w:num w:numId="4">
    <w:abstractNumId w:val="12"/>
  </w:num>
  <w:num w:numId="5">
    <w:abstractNumId w:val="0"/>
  </w:num>
  <w:num w:numId="6">
    <w:abstractNumId w:val="15"/>
  </w:num>
  <w:num w:numId="7">
    <w:abstractNumId w:val="2"/>
  </w:num>
  <w:num w:numId="8">
    <w:abstractNumId w:val="17"/>
  </w:num>
  <w:num w:numId="9">
    <w:abstractNumId w:val="3"/>
  </w:num>
  <w:num w:numId="10">
    <w:abstractNumId w:val="6"/>
  </w:num>
  <w:num w:numId="11">
    <w:abstractNumId w:val="14"/>
  </w:num>
  <w:num w:numId="12">
    <w:abstractNumId w:val="8"/>
  </w:num>
  <w:num w:numId="13">
    <w:abstractNumId w:val="13"/>
  </w:num>
  <w:num w:numId="14">
    <w:abstractNumId w:val="10"/>
  </w:num>
  <w:num w:numId="15">
    <w:abstractNumId w:val="9"/>
  </w:num>
  <w:num w:numId="16">
    <w:abstractNumId w:val="1"/>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F7F"/>
    <w:rsid w:val="00001BCA"/>
    <w:rsid w:val="00004CBB"/>
    <w:rsid w:val="00005B04"/>
    <w:rsid w:val="00006FCB"/>
    <w:rsid w:val="00012E55"/>
    <w:rsid w:val="00014DA9"/>
    <w:rsid w:val="00016392"/>
    <w:rsid w:val="000240ED"/>
    <w:rsid w:val="00024D5C"/>
    <w:rsid w:val="00027FC2"/>
    <w:rsid w:val="00036635"/>
    <w:rsid w:val="000415E7"/>
    <w:rsid w:val="000428EC"/>
    <w:rsid w:val="00043755"/>
    <w:rsid w:val="00051769"/>
    <w:rsid w:val="000545D9"/>
    <w:rsid w:val="00056F60"/>
    <w:rsid w:val="000610E5"/>
    <w:rsid w:val="000659B2"/>
    <w:rsid w:val="00067BFA"/>
    <w:rsid w:val="00071414"/>
    <w:rsid w:val="0007387D"/>
    <w:rsid w:val="00075D57"/>
    <w:rsid w:val="00090005"/>
    <w:rsid w:val="00091B54"/>
    <w:rsid w:val="000941CF"/>
    <w:rsid w:val="000B3057"/>
    <w:rsid w:val="000B5C6B"/>
    <w:rsid w:val="000C334C"/>
    <w:rsid w:val="000C7424"/>
    <w:rsid w:val="000D1937"/>
    <w:rsid w:val="000D241B"/>
    <w:rsid w:val="000D2A18"/>
    <w:rsid w:val="000D7DD8"/>
    <w:rsid w:val="000E57D8"/>
    <w:rsid w:val="000F42CA"/>
    <w:rsid w:val="000F4C3C"/>
    <w:rsid w:val="000F7780"/>
    <w:rsid w:val="00102AFF"/>
    <w:rsid w:val="001117C1"/>
    <w:rsid w:val="00113F07"/>
    <w:rsid w:val="00126AFD"/>
    <w:rsid w:val="00127812"/>
    <w:rsid w:val="00130F61"/>
    <w:rsid w:val="001372B0"/>
    <w:rsid w:val="0014304B"/>
    <w:rsid w:val="00152215"/>
    <w:rsid w:val="00156979"/>
    <w:rsid w:val="00162030"/>
    <w:rsid w:val="00163A6B"/>
    <w:rsid w:val="00171090"/>
    <w:rsid w:val="0018363F"/>
    <w:rsid w:val="001956EF"/>
    <w:rsid w:val="001A0CC5"/>
    <w:rsid w:val="001A6442"/>
    <w:rsid w:val="001C2C25"/>
    <w:rsid w:val="001C4136"/>
    <w:rsid w:val="001C58FE"/>
    <w:rsid w:val="001D2F4E"/>
    <w:rsid w:val="001D4763"/>
    <w:rsid w:val="001D5B69"/>
    <w:rsid w:val="001E2811"/>
    <w:rsid w:val="00200EEE"/>
    <w:rsid w:val="00202C83"/>
    <w:rsid w:val="002046D0"/>
    <w:rsid w:val="00211551"/>
    <w:rsid w:val="002137ED"/>
    <w:rsid w:val="0021533D"/>
    <w:rsid w:val="00215710"/>
    <w:rsid w:val="00215D90"/>
    <w:rsid w:val="002177E1"/>
    <w:rsid w:val="002179DA"/>
    <w:rsid w:val="00223E69"/>
    <w:rsid w:val="00224A38"/>
    <w:rsid w:val="00236493"/>
    <w:rsid w:val="00265A89"/>
    <w:rsid w:val="00267B65"/>
    <w:rsid w:val="00274D77"/>
    <w:rsid w:val="00276C2A"/>
    <w:rsid w:val="00280048"/>
    <w:rsid w:val="0028304A"/>
    <w:rsid w:val="002976B5"/>
    <w:rsid w:val="002A1B67"/>
    <w:rsid w:val="002A1E6C"/>
    <w:rsid w:val="002A36B3"/>
    <w:rsid w:val="002B0FF4"/>
    <w:rsid w:val="002B3C88"/>
    <w:rsid w:val="002B76C7"/>
    <w:rsid w:val="002C5586"/>
    <w:rsid w:val="002D21E3"/>
    <w:rsid w:val="002E1A9E"/>
    <w:rsid w:val="002E1B21"/>
    <w:rsid w:val="002E7D58"/>
    <w:rsid w:val="002F051A"/>
    <w:rsid w:val="002F056B"/>
    <w:rsid w:val="002F66CA"/>
    <w:rsid w:val="003127F6"/>
    <w:rsid w:val="003172E1"/>
    <w:rsid w:val="00320E51"/>
    <w:rsid w:val="00322DD5"/>
    <w:rsid w:val="00323B69"/>
    <w:rsid w:val="003263DE"/>
    <w:rsid w:val="003274D8"/>
    <w:rsid w:val="0033084F"/>
    <w:rsid w:val="00337F8A"/>
    <w:rsid w:val="00344350"/>
    <w:rsid w:val="003456D7"/>
    <w:rsid w:val="0036404C"/>
    <w:rsid w:val="00373EA4"/>
    <w:rsid w:val="0037449E"/>
    <w:rsid w:val="003755B5"/>
    <w:rsid w:val="003759D7"/>
    <w:rsid w:val="00381029"/>
    <w:rsid w:val="0038369D"/>
    <w:rsid w:val="00384ABD"/>
    <w:rsid w:val="003954AB"/>
    <w:rsid w:val="00395FFB"/>
    <w:rsid w:val="003977B0"/>
    <w:rsid w:val="003A2823"/>
    <w:rsid w:val="003B760A"/>
    <w:rsid w:val="003C2945"/>
    <w:rsid w:val="003C295D"/>
    <w:rsid w:val="003C4C55"/>
    <w:rsid w:val="003C7B16"/>
    <w:rsid w:val="003C7DF7"/>
    <w:rsid w:val="003D3797"/>
    <w:rsid w:val="003D4C5A"/>
    <w:rsid w:val="003E45A0"/>
    <w:rsid w:val="003F4902"/>
    <w:rsid w:val="0040011A"/>
    <w:rsid w:val="00411DFB"/>
    <w:rsid w:val="00414981"/>
    <w:rsid w:val="00433562"/>
    <w:rsid w:val="00457AAB"/>
    <w:rsid w:val="004638E2"/>
    <w:rsid w:val="0046737D"/>
    <w:rsid w:val="0048181E"/>
    <w:rsid w:val="00486FAC"/>
    <w:rsid w:val="00490490"/>
    <w:rsid w:val="004A16AD"/>
    <w:rsid w:val="004B351C"/>
    <w:rsid w:val="004B3E41"/>
    <w:rsid w:val="004B5030"/>
    <w:rsid w:val="004B65F6"/>
    <w:rsid w:val="004C19E9"/>
    <w:rsid w:val="004C1DA8"/>
    <w:rsid w:val="004D0921"/>
    <w:rsid w:val="004D5209"/>
    <w:rsid w:val="004D6BE1"/>
    <w:rsid w:val="004E2AB7"/>
    <w:rsid w:val="004F6DD2"/>
    <w:rsid w:val="00502E1A"/>
    <w:rsid w:val="00505FC8"/>
    <w:rsid w:val="005075B0"/>
    <w:rsid w:val="00507969"/>
    <w:rsid w:val="005120C5"/>
    <w:rsid w:val="00512A71"/>
    <w:rsid w:val="005141DB"/>
    <w:rsid w:val="00523E17"/>
    <w:rsid w:val="005272A5"/>
    <w:rsid w:val="0052781B"/>
    <w:rsid w:val="00535348"/>
    <w:rsid w:val="00535612"/>
    <w:rsid w:val="00557854"/>
    <w:rsid w:val="00566173"/>
    <w:rsid w:val="00573F62"/>
    <w:rsid w:val="00576666"/>
    <w:rsid w:val="005810AB"/>
    <w:rsid w:val="0059026D"/>
    <w:rsid w:val="00593D4D"/>
    <w:rsid w:val="00596237"/>
    <w:rsid w:val="005A2A0D"/>
    <w:rsid w:val="005A2C68"/>
    <w:rsid w:val="005A4E8B"/>
    <w:rsid w:val="005A7397"/>
    <w:rsid w:val="005B02D4"/>
    <w:rsid w:val="005B23FD"/>
    <w:rsid w:val="005B549F"/>
    <w:rsid w:val="005B550A"/>
    <w:rsid w:val="005B7E6C"/>
    <w:rsid w:val="005C0ECE"/>
    <w:rsid w:val="005C1B4A"/>
    <w:rsid w:val="005C2D07"/>
    <w:rsid w:val="005C39FA"/>
    <w:rsid w:val="005D0022"/>
    <w:rsid w:val="005D5FC6"/>
    <w:rsid w:val="005E487C"/>
    <w:rsid w:val="005E6DA1"/>
    <w:rsid w:val="005F0213"/>
    <w:rsid w:val="005F4BD4"/>
    <w:rsid w:val="005F54C9"/>
    <w:rsid w:val="005F7E6E"/>
    <w:rsid w:val="006028C8"/>
    <w:rsid w:val="0060464E"/>
    <w:rsid w:val="00610BA4"/>
    <w:rsid w:val="00610BF7"/>
    <w:rsid w:val="006311C7"/>
    <w:rsid w:val="006355E5"/>
    <w:rsid w:val="006359D0"/>
    <w:rsid w:val="00643B0A"/>
    <w:rsid w:val="00643EAB"/>
    <w:rsid w:val="006442C3"/>
    <w:rsid w:val="00645F75"/>
    <w:rsid w:val="00654DD8"/>
    <w:rsid w:val="00671380"/>
    <w:rsid w:val="00676C6D"/>
    <w:rsid w:val="00677DF1"/>
    <w:rsid w:val="006842C4"/>
    <w:rsid w:val="0069425C"/>
    <w:rsid w:val="006A1BFF"/>
    <w:rsid w:val="006A41E1"/>
    <w:rsid w:val="006A4706"/>
    <w:rsid w:val="006B3D97"/>
    <w:rsid w:val="006B60DD"/>
    <w:rsid w:val="006B6296"/>
    <w:rsid w:val="006B63B7"/>
    <w:rsid w:val="006D40A0"/>
    <w:rsid w:val="006D5F70"/>
    <w:rsid w:val="006E118F"/>
    <w:rsid w:val="006E3809"/>
    <w:rsid w:val="006F0B21"/>
    <w:rsid w:val="00700800"/>
    <w:rsid w:val="007037E6"/>
    <w:rsid w:val="00705CFC"/>
    <w:rsid w:val="007139F5"/>
    <w:rsid w:val="00720851"/>
    <w:rsid w:val="00725568"/>
    <w:rsid w:val="00734FF5"/>
    <w:rsid w:val="00737894"/>
    <w:rsid w:val="007508CA"/>
    <w:rsid w:val="007523D4"/>
    <w:rsid w:val="00753A1D"/>
    <w:rsid w:val="00755AE5"/>
    <w:rsid w:val="00761C7D"/>
    <w:rsid w:val="0076206A"/>
    <w:rsid w:val="00762999"/>
    <w:rsid w:val="007658CC"/>
    <w:rsid w:val="0077076E"/>
    <w:rsid w:val="007719D3"/>
    <w:rsid w:val="00786D6E"/>
    <w:rsid w:val="007A180B"/>
    <w:rsid w:val="007A2BF8"/>
    <w:rsid w:val="007A7659"/>
    <w:rsid w:val="007B735C"/>
    <w:rsid w:val="007C52B5"/>
    <w:rsid w:val="007D6D7C"/>
    <w:rsid w:val="007E37DC"/>
    <w:rsid w:val="007E7E07"/>
    <w:rsid w:val="007F6460"/>
    <w:rsid w:val="00810C06"/>
    <w:rsid w:val="00814969"/>
    <w:rsid w:val="00824FDC"/>
    <w:rsid w:val="00826A0E"/>
    <w:rsid w:val="00831F93"/>
    <w:rsid w:val="008329D8"/>
    <w:rsid w:val="008346E6"/>
    <w:rsid w:val="00835972"/>
    <w:rsid w:val="008420E7"/>
    <w:rsid w:val="00843EF2"/>
    <w:rsid w:val="00863EB1"/>
    <w:rsid w:val="00881834"/>
    <w:rsid w:val="008909AC"/>
    <w:rsid w:val="00890A49"/>
    <w:rsid w:val="00890D21"/>
    <w:rsid w:val="008A3C4F"/>
    <w:rsid w:val="008A646B"/>
    <w:rsid w:val="008A6A02"/>
    <w:rsid w:val="008A6BD3"/>
    <w:rsid w:val="008B11B9"/>
    <w:rsid w:val="008B3FA8"/>
    <w:rsid w:val="008B4BE7"/>
    <w:rsid w:val="008C0326"/>
    <w:rsid w:val="008E0078"/>
    <w:rsid w:val="008E2002"/>
    <w:rsid w:val="008E2213"/>
    <w:rsid w:val="008E4487"/>
    <w:rsid w:val="008E4A01"/>
    <w:rsid w:val="008F40EC"/>
    <w:rsid w:val="00904A9F"/>
    <w:rsid w:val="00930A41"/>
    <w:rsid w:val="00937A1F"/>
    <w:rsid w:val="00937E0E"/>
    <w:rsid w:val="009456B7"/>
    <w:rsid w:val="0095021C"/>
    <w:rsid w:val="00951B0D"/>
    <w:rsid w:val="00952296"/>
    <w:rsid w:val="00955AA9"/>
    <w:rsid w:val="00963D25"/>
    <w:rsid w:val="0096530D"/>
    <w:rsid w:val="009709D3"/>
    <w:rsid w:val="0097105B"/>
    <w:rsid w:val="00982C73"/>
    <w:rsid w:val="00996AB1"/>
    <w:rsid w:val="009A030C"/>
    <w:rsid w:val="009A46A7"/>
    <w:rsid w:val="009B6070"/>
    <w:rsid w:val="009B7904"/>
    <w:rsid w:val="009D1D4D"/>
    <w:rsid w:val="009E0847"/>
    <w:rsid w:val="009E4CB1"/>
    <w:rsid w:val="009E5064"/>
    <w:rsid w:val="009E6C65"/>
    <w:rsid w:val="009F36FF"/>
    <w:rsid w:val="009F60F9"/>
    <w:rsid w:val="00A0340A"/>
    <w:rsid w:val="00A06324"/>
    <w:rsid w:val="00A147BA"/>
    <w:rsid w:val="00A24CD2"/>
    <w:rsid w:val="00A32B9F"/>
    <w:rsid w:val="00A4598F"/>
    <w:rsid w:val="00A51869"/>
    <w:rsid w:val="00A56917"/>
    <w:rsid w:val="00A57B8E"/>
    <w:rsid w:val="00A60A03"/>
    <w:rsid w:val="00A80E6E"/>
    <w:rsid w:val="00A8252F"/>
    <w:rsid w:val="00A87619"/>
    <w:rsid w:val="00A934BC"/>
    <w:rsid w:val="00A9463E"/>
    <w:rsid w:val="00AC08DD"/>
    <w:rsid w:val="00AC37D2"/>
    <w:rsid w:val="00AC57A3"/>
    <w:rsid w:val="00AD1AF2"/>
    <w:rsid w:val="00AD4F8C"/>
    <w:rsid w:val="00AE05B4"/>
    <w:rsid w:val="00AE38BD"/>
    <w:rsid w:val="00AF399B"/>
    <w:rsid w:val="00AF3EDA"/>
    <w:rsid w:val="00AF4696"/>
    <w:rsid w:val="00AF4CC5"/>
    <w:rsid w:val="00AF4FC9"/>
    <w:rsid w:val="00B058EA"/>
    <w:rsid w:val="00B0723A"/>
    <w:rsid w:val="00B07ACD"/>
    <w:rsid w:val="00B17AE4"/>
    <w:rsid w:val="00B22E4F"/>
    <w:rsid w:val="00B23168"/>
    <w:rsid w:val="00B326C5"/>
    <w:rsid w:val="00B402DC"/>
    <w:rsid w:val="00B40E71"/>
    <w:rsid w:val="00B50FF3"/>
    <w:rsid w:val="00B557F0"/>
    <w:rsid w:val="00B6249E"/>
    <w:rsid w:val="00B62E09"/>
    <w:rsid w:val="00B650BF"/>
    <w:rsid w:val="00B65143"/>
    <w:rsid w:val="00B7205A"/>
    <w:rsid w:val="00B77F33"/>
    <w:rsid w:val="00B80E52"/>
    <w:rsid w:val="00B80E89"/>
    <w:rsid w:val="00B81C33"/>
    <w:rsid w:val="00B91621"/>
    <w:rsid w:val="00B95D73"/>
    <w:rsid w:val="00B96892"/>
    <w:rsid w:val="00B97BDD"/>
    <w:rsid w:val="00BA3D6E"/>
    <w:rsid w:val="00BA64E3"/>
    <w:rsid w:val="00BA744E"/>
    <w:rsid w:val="00BB44DF"/>
    <w:rsid w:val="00BB7EBB"/>
    <w:rsid w:val="00BC6860"/>
    <w:rsid w:val="00BD439F"/>
    <w:rsid w:val="00BD789D"/>
    <w:rsid w:val="00BE13DB"/>
    <w:rsid w:val="00BE1B3B"/>
    <w:rsid w:val="00BF3071"/>
    <w:rsid w:val="00BF50E4"/>
    <w:rsid w:val="00C11D6C"/>
    <w:rsid w:val="00C12197"/>
    <w:rsid w:val="00C14C42"/>
    <w:rsid w:val="00C160DA"/>
    <w:rsid w:val="00C228A2"/>
    <w:rsid w:val="00C30D3D"/>
    <w:rsid w:val="00C33056"/>
    <w:rsid w:val="00C4210A"/>
    <w:rsid w:val="00C42625"/>
    <w:rsid w:val="00C52875"/>
    <w:rsid w:val="00C613C2"/>
    <w:rsid w:val="00C645F1"/>
    <w:rsid w:val="00C711D8"/>
    <w:rsid w:val="00C73671"/>
    <w:rsid w:val="00C744F7"/>
    <w:rsid w:val="00C7707D"/>
    <w:rsid w:val="00C81BB7"/>
    <w:rsid w:val="00C85314"/>
    <w:rsid w:val="00C90401"/>
    <w:rsid w:val="00CA0554"/>
    <w:rsid w:val="00CA533A"/>
    <w:rsid w:val="00CB2985"/>
    <w:rsid w:val="00CB29CD"/>
    <w:rsid w:val="00CB3F7F"/>
    <w:rsid w:val="00CE0174"/>
    <w:rsid w:val="00CE1924"/>
    <w:rsid w:val="00CE5F05"/>
    <w:rsid w:val="00CE6034"/>
    <w:rsid w:val="00CF3987"/>
    <w:rsid w:val="00CF6E27"/>
    <w:rsid w:val="00CF7435"/>
    <w:rsid w:val="00D0169A"/>
    <w:rsid w:val="00D03790"/>
    <w:rsid w:val="00D049C4"/>
    <w:rsid w:val="00D12413"/>
    <w:rsid w:val="00D127BB"/>
    <w:rsid w:val="00D140E6"/>
    <w:rsid w:val="00D2344C"/>
    <w:rsid w:val="00D24A55"/>
    <w:rsid w:val="00D31121"/>
    <w:rsid w:val="00D35FEA"/>
    <w:rsid w:val="00D37D3D"/>
    <w:rsid w:val="00D459EE"/>
    <w:rsid w:val="00D56D8C"/>
    <w:rsid w:val="00D5714F"/>
    <w:rsid w:val="00D66A02"/>
    <w:rsid w:val="00D72F6D"/>
    <w:rsid w:val="00D753C9"/>
    <w:rsid w:val="00D778D5"/>
    <w:rsid w:val="00D83864"/>
    <w:rsid w:val="00D843BF"/>
    <w:rsid w:val="00D920BE"/>
    <w:rsid w:val="00D93E21"/>
    <w:rsid w:val="00DA7746"/>
    <w:rsid w:val="00DC0FF4"/>
    <w:rsid w:val="00DC2B38"/>
    <w:rsid w:val="00DC333D"/>
    <w:rsid w:val="00DC7DA2"/>
    <w:rsid w:val="00DC7EFD"/>
    <w:rsid w:val="00DE0116"/>
    <w:rsid w:val="00DE4FF5"/>
    <w:rsid w:val="00DE6200"/>
    <w:rsid w:val="00DE7533"/>
    <w:rsid w:val="00DF07F3"/>
    <w:rsid w:val="00DF469A"/>
    <w:rsid w:val="00DF4FF1"/>
    <w:rsid w:val="00DF6E55"/>
    <w:rsid w:val="00DF72E7"/>
    <w:rsid w:val="00E04E43"/>
    <w:rsid w:val="00E1699A"/>
    <w:rsid w:val="00E25C73"/>
    <w:rsid w:val="00E300AC"/>
    <w:rsid w:val="00E3013E"/>
    <w:rsid w:val="00E36BD0"/>
    <w:rsid w:val="00E37CDB"/>
    <w:rsid w:val="00E47376"/>
    <w:rsid w:val="00E53EBA"/>
    <w:rsid w:val="00E54650"/>
    <w:rsid w:val="00E56DA9"/>
    <w:rsid w:val="00E64129"/>
    <w:rsid w:val="00E6503C"/>
    <w:rsid w:val="00E6668D"/>
    <w:rsid w:val="00E739B8"/>
    <w:rsid w:val="00E771E8"/>
    <w:rsid w:val="00E81F94"/>
    <w:rsid w:val="00E90B75"/>
    <w:rsid w:val="00E9161D"/>
    <w:rsid w:val="00E93AA4"/>
    <w:rsid w:val="00EA7227"/>
    <w:rsid w:val="00EB193B"/>
    <w:rsid w:val="00EB759C"/>
    <w:rsid w:val="00EB7DD7"/>
    <w:rsid w:val="00EC2756"/>
    <w:rsid w:val="00EC74E3"/>
    <w:rsid w:val="00ED1158"/>
    <w:rsid w:val="00ED4BF0"/>
    <w:rsid w:val="00EE0A4D"/>
    <w:rsid w:val="00EE448F"/>
    <w:rsid w:val="00EE4524"/>
    <w:rsid w:val="00EF099E"/>
    <w:rsid w:val="00EF16DD"/>
    <w:rsid w:val="00EF2BCA"/>
    <w:rsid w:val="00F01C44"/>
    <w:rsid w:val="00F16510"/>
    <w:rsid w:val="00F20108"/>
    <w:rsid w:val="00F30EDE"/>
    <w:rsid w:val="00F35C50"/>
    <w:rsid w:val="00F35F00"/>
    <w:rsid w:val="00F3617D"/>
    <w:rsid w:val="00F37CAF"/>
    <w:rsid w:val="00F400DF"/>
    <w:rsid w:val="00F40199"/>
    <w:rsid w:val="00F41BDE"/>
    <w:rsid w:val="00F42E17"/>
    <w:rsid w:val="00F44EED"/>
    <w:rsid w:val="00F4748A"/>
    <w:rsid w:val="00F50E23"/>
    <w:rsid w:val="00F513AB"/>
    <w:rsid w:val="00F51FF3"/>
    <w:rsid w:val="00F54434"/>
    <w:rsid w:val="00F54605"/>
    <w:rsid w:val="00F66303"/>
    <w:rsid w:val="00F73351"/>
    <w:rsid w:val="00F737EB"/>
    <w:rsid w:val="00F7515A"/>
    <w:rsid w:val="00F75CA9"/>
    <w:rsid w:val="00F831FA"/>
    <w:rsid w:val="00F95972"/>
    <w:rsid w:val="00F96EFD"/>
    <w:rsid w:val="00FA1751"/>
    <w:rsid w:val="00FA1A3C"/>
    <w:rsid w:val="00FA4569"/>
    <w:rsid w:val="00FA4FED"/>
    <w:rsid w:val="00FB3771"/>
    <w:rsid w:val="00FB4857"/>
    <w:rsid w:val="00FB67E9"/>
    <w:rsid w:val="00FD1C5D"/>
    <w:rsid w:val="00FE46D5"/>
    <w:rsid w:val="00FE7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DD79"/>
  <w15:docId w15:val="{B3BCE17E-49C7-4F23-B969-DECFDE00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02"/>
    <w:rPr>
      <w:rFonts w:eastAsiaTheme="minorEastAsia"/>
    </w:rPr>
  </w:style>
  <w:style w:type="paragraph" w:styleId="Heading1">
    <w:name w:val="heading 1"/>
    <w:basedOn w:val="Normal"/>
    <w:next w:val="Normal"/>
    <w:link w:val="Heading1Char"/>
    <w:qFormat/>
    <w:rsid w:val="00573F62"/>
    <w:pPr>
      <w:keepNext/>
      <w:spacing w:after="0" w:line="240" w:lineRule="auto"/>
      <w:jc w:val="center"/>
      <w:outlineLvl w:val="0"/>
    </w:pPr>
    <w:rPr>
      <w:rFonts w:ascii="Arial" w:eastAsia="Times New Roman" w:hAnsi="Arial" w:cs="Times New Roman"/>
      <w:b/>
      <w:bCs/>
      <w:sz w:val="24"/>
      <w:szCs w:val="24"/>
    </w:rPr>
  </w:style>
  <w:style w:type="paragraph" w:styleId="Heading8">
    <w:name w:val="heading 8"/>
    <w:basedOn w:val="Normal"/>
    <w:next w:val="Normal"/>
    <w:link w:val="Heading8Char"/>
    <w:uiPriority w:val="9"/>
    <w:semiHidden/>
    <w:unhideWhenUsed/>
    <w:qFormat/>
    <w:rsid w:val="00CE5F0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F7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B3F7F"/>
  </w:style>
  <w:style w:type="paragraph" w:styleId="NoSpacing">
    <w:name w:val="No Spacing"/>
    <w:uiPriority w:val="1"/>
    <w:qFormat/>
    <w:rsid w:val="00CB3F7F"/>
    <w:pPr>
      <w:spacing w:after="0" w:line="240" w:lineRule="auto"/>
    </w:pPr>
  </w:style>
  <w:style w:type="paragraph" w:styleId="Header">
    <w:name w:val="header"/>
    <w:basedOn w:val="Normal"/>
    <w:link w:val="HeaderChar"/>
    <w:unhideWhenUsed/>
    <w:rsid w:val="00CB3F7F"/>
    <w:pPr>
      <w:tabs>
        <w:tab w:val="center" w:pos="4680"/>
        <w:tab w:val="right" w:pos="9360"/>
      </w:tabs>
      <w:spacing w:after="0" w:line="240" w:lineRule="auto"/>
    </w:pPr>
  </w:style>
  <w:style w:type="character" w:customStyle="1" w:styleId="HeaderChar">
    <w:name w:val="Header Char"/>
    <w:basedOn w:val="DefaultParagraphFont"/>
    <w:link w:val="Header"/>
    <w:rsid w:val="00CB3F7F"/>
    <w:rPr>
      <w:rFonts w:eastAsiaTheme="minorEastAsia"/>
    </w:rPr>
  </w:style>
  <w:style w:type="paragraph" w:styleId="BalloonText">
    <w:name w:val="Balloon Text"/>
    <w:basedOn w:val="Normal"/>
    <w:link w:val="BalloonTextChar"/>
    <w:uiPriority w:val="99"/>
    <w:semiHidden/>
    <w:unhideWhenUsed/>
    <w:rsid w:val="00200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EEE"/>
    <w:rPr>
      <w:rFonts w:ascii="Tahoma" w:eastAsiaTheme="minorEastAsia" w:hAnsi="Tahoma" w:cs="Tahoma"/>
      <w:sz w:val="16"/>
      <w:szCs w:val="16"/>
    </w:rPr>
  </w:style>
  <w:style w:type="table" w:styleId="TableGrid">
    <w:name w:val="Table Grid"/>
    <w:basedOn w:val="TableNormal"/>
    <w:uiPriority w:val="59"/>
    <w:rsid w:val="0009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6AD"/>
    <w:pPr>
      <w:ind w:left="720"/>
      <w:contextualSpacing/>
    </w:pPr>
    <w:rPr>
      <w:rFonts w:ascii="Calibri" w:eastAsia="Calibri" w:hAnsi="Calibri" w:cs="Times New Roman"/>
    </w:rPr>
  </w:style>
  <w:style w:type="character" w:styleId="Hyperlink">
    <w:name w:val="Hyperlink"/>
    <w:basedOn w:val="DefaultParagraphFont"/>
    <w:uiPriority w:val="99"/>
    <w:unhideWhenUsed/>
    <w:rsid w:val="00215D90"/>
    <w:rPr>
      <w:color w:val="0000FF" w:themeColor="hyperlink"/>
      <w:u w:val="single"/>
    </w:rPr>
  </w:style>
  <w:style w:type="paragraph" w:styleId="Subtitle">
    <w:name w:val="Subtitle"/>
    <w:basedOn w:val="Normal"/>
    <w:next w:val="Normal"/>
    <w:link w:val="SubtitleChar"/>
    <w:uiPriority w:val="11"/>
    <w:qFormat/>
    <w:rsid w:val="005272A5"/>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272A5"/>
    <w:rPr>
      <w:rFonts w:eastAsiaTheme="minorEastAsia"/>
      <w:color w:val="5A5A5A" w:themeColor="text1" w:themeTint="A5"/>
      <w:spacing w:val="15"/>
    </w:rPr>
  </w:style>
  <w:style w:type="character" w:customStyle="1" w:styleId="Heading1Char">
    <w:name w:val="Heading 1 Char"/>
    <w:basedOn w:val="DefaultParagraphFont"/>
    <w:link w:val="Heading1"/>
    <w:rsid w:val="00573F62"/>
    <w:rPr>
      <w:rFonts w:ascii="Arial" w:eastAsia="Times New Roman" w:hAnsi="Arial" w:cs="Times New Roman"/>
      <w:b/>
      <w:bCs/>
      <w:sz w:val="24"/>
      <w:szCs w:val="24"/>
    </w:rPr>
  </w:style>
  <w:style w:type="paragraph" w:styleId="Title">
    <w:name w:val="Title"/>
    <w:basedOn w:val="Normal"/>
    <w:link w:val="TitleChar"/>
    <w:qFormat/>
    <w:rsid w:val="00573F62"/>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573F62"/>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9"/>
    <w:semiHidden/>
    <w:rsid w:val="00CE5F05"/>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4BEA-AEEB-449A-81BB-B02BF6A6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Oswaldo Valiente</cp:lastModifiedBy>
  <cp:revision>129</cp:revision>
  <cp:lastPrinted>2020-08-17T05:15:00Z</cp:lastPrinted>
  <dcterms:created xsi:type="dcterms:W3CDTF">2018-07-11T06:58:00Z</dcterms:created>
  <dcterms:modified xsi:type="dcterms:W3CDTF">2022-01-05T01:35:00Z</dcterms:modified>
</cp:coreProperties>
</file>